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4CA5C" w14:textId="51BE88D9" w:rsidR="006E1EAF" w:rsidRPr="00C86771" w:rsidRDefault="006E1EAF" w:rsidP="006E1EA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3GPP TSG-RAN </w:t>
      </w:r>
      <w:r w:rsidRPr="008C39F7">
        <w:rPr>
          <w:rFonts w:ascii="Arial" w:eastAsia="SimSun" w:hAnsi="Arial" w:cs="Times New Roman"/>
          <w:b/>
          <w:sz w:val="24"/>
          <w:szCs w:val="20"/>
        </w:rPr>
        <w:t xml:space="preserve">WG4 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>Meeting #1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Pr="002238F4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A02A3C" w:rsidRPr="00A02A3C">
        <w:rPr>
          <w:rFonts w:ascii="Arial" w:eastAsia="SimSun" w:hAnsi="Arial" w:cs="Times New Roman"/>
          <w:b/>
          <w:bCs/>
          <w:sz w:val="24"/>
          <w:szCs w:val="20"/>
        </w:rPr>
        <w:t>R4-2400885</w:t>
      </w:r>
    </w:p>
    <w:p w14:paraId="7643F2AD" w14:textId="77777777" w:rsidR="006E1EAF" w:rsidRPr="00A947A3" w:rsidRDefault="006E1EAF" w:rsidP="006E1EA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Athens, Greece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Feb 26 – Mar 1, </w:t>
      </w:r>
      <w:r w:rsidRPr="00A947A3">
        <w:rPr>
          <w:rFonts w:ascii="Arial" w:eastAsia="SimSun" w:hAnsi="Arial" w:cs="Times New Roman"/>
          <w:b/>
          <w:sz w:val="24"/>
          <w:szCs w:val="20"/>
          <w:lang w:val="en-GB"/>
        </w:rPr>
        <w:t>202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</w:p>
    <w:p w14:paraId="1243D536" w14:textId="369102E0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bookmarkEnd w:id="0"/>
    <w:bookmarkEnd w:id="1"/>
    <w:p w14:paraId="4F572C3E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E492621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748B780" w14:textId="022AA848" w:rsidR="00841BCD" w:rsidRPr="00E64D7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352207" w:rsidRPr="00352207">
        <w:rPr>
          <w:rFonts w:ascii="Arial" w:eastAsia="Calibri" w:hAnsi="Arial" w:cs="Arial"/>
          <w:b/>
          <w:bCs/>
          <w:sz w:val="24"/>
        </w:rPr>
        <w:t xml:space="preserve">On MultiRx Demodulation performance and CSI requirements </w:t>
      </w:r>
      <w:r w:rsidR="000D7F4E">
        <w:rPr>
          <w:rFonts w:ascii="Arial" w:eastAsia="Calibri" w:hAnsi="Arial" w:cs="Arial"/>
          <w:b/>
          <w:bCs/>
          <w:sz w:val="24"/>
        </w:rPr>
        <w:t>–</w:t>
      </w:r>
      <w:r w:rsidR="00352207" w:rsidRPr="00352207">
        <w:rPr>
          <w:rFonts w:ascii="Arial" w:eastAsia="Calibri" w:hAnsi="Arial" w:cs="Arial"/>
          <w:b/>
          <w:bCs/>
          <w:sz w:val="24"/>
        </w:rPr>
        <w:t xml:space="preserve"> </w:t>
      </w:r>
      <w:r w:rsidR="000D7F4E">
        <w:rPr>
          <w:rFonts w:ascii="Arial" w:eastAsia="Calibri" w:hAnsi="Arial" w:cs="Arial"/>
          <w:b/>
          <w:bCs/>
          <w:sz w:val="24"/>
        </w:rPr>
        <w:t xml:space="preserve">General </w:t>
      </w:r>
      <w:r w:rsidR="00C91177">
        <w:rPr>
          <w:rFonts w:ascii="Arial" w:eastAsia="Calibri" w:hAnsi="Arial" w:cs="Arial"/>
          <w:b/>
          <w:bCs/>
          <w:sz w:val="24"/>
        </w:rPr>
        <w:t xml:space="preserve">aspects - </w:t>
      </w:r>
      <w:r w:rsidR="000D7F4E">
        <w:rPr>
          <w:rFonts w:ascii="Arial" w:eastAsia="Calibri" w:hAnsi="Arial" w:cs="Arial"/>
          <w:b/>
          <w:bCs/>
          <w:sz w:val="24"/>
        </w:rPr>
        <w:t>s</w:t>
      </w:r>
      <w:r w:rsidR="00352207" w:rsidRPr="00352207">
        <w:rPr>
          <w:rFonts w:ascii="Arial" w:eastAsia="Calibri" w:hAnsi="Arial" w:cs="Arial"/>
          <w:b/>
          <w:bCs/>
          <w:sz w:val="24"/>
        </w:rPr>
        <w:t>imulation</w:t>
      </w:r>
      <w:r w:rsidR="000D7F4E">
        <w:rPr>
          <w:rFonts w:ascii="Arial" w:eastAsia="Calibri" w:hAnsi="Arial" w:cs="Arial"/>
          <w:b/>
          <w:bCs/>
          <w:sz w:val="24"/>
        </w:rPr>
        <w:t>s</w:t>
      </w:r>
    </w:p>
    <w:p w14:paraId="7BB47879" w14:textId="1E320AF1" w:rsidR="00841BCD" w:rsidRPr="00E64D7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64D7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64D70">
        <w:rPr>
          <w:rFonts w:ascii="Arial" w:eastAsia="MS Mincho" w:hAnsi="Arial" w:cs="Arial"/>
          <w:b/>
          <w:bCs/>
          <w:sz w:val="24"/>
          <w:szCs w:val="20"/>
        </w:rPr>
        <w:tab/>
      </w:r>
      <w:r w:rsidR="003C2C02">
        <w:rPr>
          <w:rFonts w:ascii="Arial" w:eastAsia="MS Mincho" w:hAnsi="Arial" w:cs="Arial"/>
          <w:b/>
          <w:bCs/>
          <w:sz w:val="24"/>
          <w:szCs w:val="20"/>
        </w:rPr>
        <w:t>8.3.4.1</w:t>
      </w:r>
    </w:p>
    <w:p w14:paraId="557EA50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64D70">
        <w:rPr>
          <w:rFonts w:ascii="Arial" w:eastAsia="Calibri" w:hAnsi="Arial" w:cs="Arial"/>
          <w:b/>
          <w:bCs/>
          <w:sz w:val="24"/>
        </w:rPr>
        <w:t>Document for:</w:t>
      </w:r>
      <w:r w:rsidRPr="00E64D70">
        <w:rPr>
          <w:rFonts w:ascii="Arial" w:eastAsia="Calibri" w:hAnsi="Arial" w:cs="Arial"/>
          <w:b/>
          <w:bCs/>
          <w:sz w:val="24"/>
        </w:rPr>
        <w:tab/>
      </w:r>
      <w:r w:rsidR="00AE6D09" w:rsidRPr="00E64D70">
        <w:rPr>
          <w:rFonts w:ascii="Arial" w:eastAsia="Calibri" w:hAnsi="Arial" w:cs="Arial"/>
          <w:b/>
          <w:bCs/>
          <w:sz w:val="24"/>
        </w:rPr>
        <w:t>Discussion</w:t>
      </w:r>
    </w:p>
    <w:p w14:paraId="0AADDC49" w14:textId="26EA866D" w:rsidR="00CA290F" w:rsidRDefault="00C75A22" w:rsidP="00E64D70">
      <w:pPr>
        <w:pStyle w:val="RAN4H1"/>
      </w:pPr>
      <w:bookmarkStart w:id="2" w:name="_Ref156565249"/>
      <w:r>
        <w:t>Introduction</w:t>
      </w:r>
      <w:bookmarkEnd w:id="2"/>
    </w:p>
    <w:p w14:paraId="2545C026" w14:textId="5097DFEF" w:rsidR="000D7F4E" w:rsidRDefault="000D7F4E" w:rsidP="00F6673D">
      <w:r w:rsidRPr="000D7F4E">
        <w:t xml:space="preserve">During the RAN4#109 meeting, there were additional discussions on the relevance of incorporating </w:t>
      </w:r>
      <w:proofErr w:type="spellStart"/>
      <w:r w:rsidRPr="000D7F4E">
        <w:t>TxEVM</w:t>
      </w:r>
      <w:proofErr w:type="spellEnd"/>
      <w:r w:rsidRPr="000D7F4E">
        <w:t xml:space="preserve"> to account for RF impairments in simulation</w:t>
      </w:r>
      <w:r w:rsidR="0037195A">
        <w:t xml:space="preserve"> camp</w:t>
      </w:r>
      <w:r w:rsidR="00393C22">
        <w:t>a</w:t>
      </w:r>
      <w:r w:rsidR="0037195A">
        <w:t>ign</w:t>
      </w:r>
      <w:r w:rsidRPr="000D7F4E">
        <w:t xml:space="preserve">s. </w:t>
      </w:r>
      <w:r w:rsidR="00CF0341">
        <w:t xml:space="preserve">It was decided to further </w:t>
      </w:r>
      <w:bookmarkStart w:id="3" w:name="_Hlk156565736"/>
      <w:r w:rsidR="00CF0341">
        <w:t xml:space="preserve">investigate the necessity of </w:t>
      </w:r>
      <w:r w:rsidRPr="000D7F4E">
        <w:t xml:space="preserve">introducing </w:t>
      </w:r>
      <w:proofErr w:type="spellStart"/>
      <w:r w:rsidRPr="000D7F4E">
        <w:t>TxEVM</w:t>
      </w:r>
      <w:proofErr w:type="spellEnd"/>
      <w:r w:rsidR="00CF0341">
        <w:t xml:space="preserve"> for the measurements</w:t>
      </w:r>
      <w:bookmarkEnd w:id="3"/>
      <w:r w:rsidR="00C77C31">
        <w:t xml:space="preserve"> </w:t>
      </w:r>
      <w:r w:rsidR="00C77C31">
        <w:fldChar w:fldCharType="begin"/>
      </w:r>
      <w:r w:rsidR="00C77C31">
        <w:instrText xml:space="preserve"> REF _Ref155089078 \r \h </w:instrText>
      </w:r>
      <w:r w:rsidR="00C77C31">
        <w:fldChar w:fldCharType="separate"/>
      </w:r>
      <w:r w:rsidR="00EF1AEB">
        <w:t>[1]</w:t>
      </w:r>
      <w:r w:rsidR="00C77C31">
        <w:fldChar w:fldCharType="end"/>
      </w:r>
      <w:r w:rsidR="00CF0341">
        <w:t>.</w:t>
      </w:r>
      <w:r w:rsidR="00C77C31">
        <w:t xml:space="preserve"> This topic is discussed further in our general discussion paper </w:t>
      </w:r>
      <w:r w:rsidR="00C77C31">
        <w:fldChar w:fldCharType="begin"/>
      </w:r>
      <w:r w:rsidR="00C77C31">
        <w:instrText xml:space="preserve"> REF _Ref156566193 \r \h </w:instrText>
      </w:r>
      <w:r w:rsidR="00C77C31">
        <w:fldChar w:fldCharType="separate"/>
      </w:r>
      <w:r w:rsidR="00EF1AEB">
        <w:t>[2]</w:t>
      </w:r>
      <w:r w:rsidR="00C77C31">
        <w:fldChar w:fldCharType="end"/>
      </w:r>
      <w:r w:rsidR="00C77C31">
        <w:t>.</w:t>
      </w:r>
    </w:p>
    <w:p w14:paraId="2AA04943" w14:textId="1DEA5FD8" w:rsidR="009B4D92" w:rsidRDefault="00F6673D" w:rsidP="00F6673D">
      <w:r>
        <w:t>This paper contains Nokia’s simulation results</w:t>
      </w:r>
      <w:r w:rsidR="00CF0341">
        <w:t xml:space="preserve"> evaluating the </w:t>
      </w:r>
      <w:proofErr w:type="spellStart"/>
      <w:r w:rsidR="00CF0341" w:rsidRPr="000D7F4E">
        <w:t>TxEVM</w:t>
      </w:r>
      <w:proofErr w:type="spellEnd"/>
      <w:r w:rsidR="006A3607">
        <w:t xml:space="preserve"> impact on t</w:t>
      </w:r>
      <w:r w:rsidR="00FF2B57">
        <w:t xml:space="preserve">he </w:t>
      </w:r>
      <w:proofErr w:type="spellStart"/>
      <w:r w:rsidR="00FF2B57">
        <w:t>multiRx</w:t>
      </w:r>
      <w:proofErr w:type="spellEnd"/>
      <w:r w:rsidR="00FF2B57">
        <w:t xml:space="preserve"> demodulation performance</w:t>
      </w:r>
      <w:r>
        <w:t>.</w:t>
      </w:r>
      <w:r w:rsidR="00C77C31">
        <w:t xml:space="preserve"> </w:t>
      </w:r>
    </w:p>
    <w:p w14:paraId="0975058D" w14:textId="77777777" w:rsidR="00C77C31" w:rsidRDefault="00C77C31" w:rsidP="00F6673D"/>
    <w:p w14:paraId="15AFEB88" w14:textId="11BEA17F" w:rsidR="007736DD" w:rsidRDefault="00290F70" w:rsidP="00E64D70">
      <w:pPr>
        <w:pStyle w:val="RAN4H1"/>
      </w:pPr>
      <w:r>
        <w:t>Simulation Configuration</w:t>
      </w:r>
    </w:p>
    <w:p w14:paraId="159CBBD4" w14:textId="7B25391E" w:rsidR="00290F70" w:rsidRDefault="00115BE0" w:rsidP="00290F70">
      <w:r>
        <w:t>Considering</w:t>
      </w:r>
      <w:r w:rsidR="00290F70">
        <w:t xml:space="preserve"> the agreements in RAN4#10</w:t>
      </w:r>
      <w:r w:rsidR="004E33EF">
        <w:t>9</w:t>
      </w:r>
      <w:r w:rsidR="006C2C9F">
        <w:t xml:space="preserve"> </w:t>
      </w:r>
      <w:r w:rsidR="006C2C9F">
        <w:fldChar w:fldCharType="begin"/>
      </w:r>
      <w:r w:rsidR="006C2C9F">
        <w:instrText xml:space="preserve"> REF _Ref155089078 \r \h </w:instrText>
      </w:r>
      <w:r w:rsidR="006C2C9F">
        <w:fldChar w:fldCharType="separate"/>
      </w:r>
      <w:r w:rsidR="00EF1AEB">
        <w:t>[1]</w:t>
      </w:r>
      <w:r w:rsidR="006C2C9F">
        <w:fldChar w:fldCharType="end"/>
      </w:r>
      <w:r w:rsidR="00290F70">
        <w:t xml:space="preserve">, the following </w:t>
      </w:r>
      <w:r w:rsidR="009559E6">
        <w:t xml:space="preserve">configuration parameters apply </w:t>
      </w:r>
      <w:r w:rsidR="00290F70">
        <w:t>for simulation setup</w:t>
      </w:r>
      <w:r w:rsidR="006B7281">
        <w:t xml:space="preserve"> used by Nokia</w:t>
      </w:r>
      <w:r w:rsidR="00290F70">
        <w:t>:</w:t>
      </w:r>
    </w:p>
    <w:p w14:paraId="551B2961" w14:textId="4444CCA7" w:rsidR="009068EF" w:rsidRDefault="009068EF" w:rsidP="009068EF">
      <w:pPr>
        <w:pStyle w:val="Caption"/>
        <w:keepNext/>
      </w:pPr>
      <w:bookmarkStart w:id="4" w:name="_Ref158193961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EF1AEB">
        <w:rPr>
          <w:noProof/>
        </w:rPr>
        <w:t>1</w:t>
      </w:r>
      <w:r>
        <w:fldChar w:fldCharType="end"/>
      </w:r>
      <w:bookmarkEnd w:id="4"/>
      <w:r>
        <w:rPr>
          <w:noProof/>
        </w:rPr>
        <w:t>:</w:t>
      </w:r>
      <w:r>
        <w:t xml:space="preserve"> The simulation parameter</w:t>
      </w:r>
      <w:r w:rsidR="00F34EDA">
        <w:t>s</w:t>
      </w:r>
      <w:r>
        <w:t xml:space="preserve"> setup used </w:t>
      </w:r>
      <w:r w:rsidR="00970B6C">
        <w:t>by</w:t>
      </w:r>
      <w:r>
        <w:t xml:space="preserve"> Nokia</w:t>
      </w:r>
      <w:r w:rsidR="00F34EDA">
        <w:t xml:space="preserve"> to evaluate </w:t>
      </w:r>
      <w:proofErr w:type="spellStart"/>
      <w:r w:rsidR="00F34EDA" w:rsidRPr="000D7F4E">
        <w:t>TxEVM</w:t>
      </w:r>
      <w:proofErr w:type="spellEnd"/>
      <w:r w:rsidR="009029C5">
        <w:t xml:space="preserve"> impact</w:t>
      </w:r>
      <w:r w:rsidR="00C410E5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3827"/>
        <w:gridCol w:w="3243"/>
      </w:tblGrid>
      <w:tr w:rsidR="007F086F" w14:paraId="443F3281" w14:textId="77777777" w:rsidTr="00D604A4">
        <w:tc>
          <w:tcPr>
            <w:tcW w:w="2547" w:type="dxa"/>
          </w:tcPr>
          <w:p w14:paraId="0367A4D1" w14:textId="77777777" w:rsidR="007F086F" w:rsidRDefault="007F086F" w:rsidP="00290F70"/>
        </w:tc>
        <w:tc>
          <w:tcPr>
            <w:tcW w:w="3827" w:type="dxa"/>
          </w:tcPr>
          <w:p w14:paraId="3A2A8F49" w14:textId="77777777" w:rsidR="007F086F" w:rsidRDefault="007F086F" w:rsidP="00290F70"/>
        </w:tc>
        <w:tc>
          <w:tcPr>
            <w:tcW w:w="3243" w:type="dxa"/>
          </w:tcPr>
          <w:p w14:paraId="0DC7C78D" w14:textId="667AC070" w:rsidR="007F086F" w:rsidRDefault="008929A5" w:rsidP="00290F70">
            <w:r>
              <w:t>Notes</w:t>
            </w:r>
          </w:p>
        </w:tc>
      </w:tr>
      <w:tr w:rsidR="007F086F" w14:paraId="55315E74" w14:textId="77777777" w:rsidTr="00D604A4">
        <w:tc>
          <w:tcPr>
            <w:tcW w:w="2547" w:type="dxa"/>
          </w:tcPr>
          <w:p w14:paraId="4781673D" w14:textId="7FED56D1" w:rsidR="007F086F" w:rsidRPr="00EF3851" w:rsidRDefault="00AE3A63" w:rsidP="00290F70">
            <w:pPr>
              <w:rPr>
                <w:rFonts w:cs="Times New Roman"/>
              </w:rPr>
            </w:pPr>
            <w:proofErr w:type="spellStart"/>
            <w:r w:rsidRPr="00EF3851">
              <w:rPr>
                <w:rFonts w:cs="Times New Roman"/>
              </w:rPr>
              <w:t>sDCI</w:t>
            </w:r>
            <w:proofErr w:type="spellEnd"/>
            <w:r w:rsidRPr="00EF3851">
              <w:rPr>
                <w:rFonts w:cs="Times New Roman"/>
              </w:rPr>
              <w:t xml:space="preserve"> Separate Processing</w:t>
            </w:r>
          </w:p>
        </w:tc>
        <w:tc>
          <w:tcPr>
            <w:tcW w:w="3827" w:type="dxa"/>
          </w:tcPr>
          <w:p w14:paraId="4A6269F9" w14:textId="02ED3D15" w:rsidR="007F086F" w:rsidRPr="00EF3851" w:rsidRDefault="00A519CA" w:rsidP="00290F70">
            <w:pPr>
              <w:rPr>
                <w:rFonts w:cs="Times New Roman"/>
              </w:rPr>
            </w:pPr>
            <w:r w:rsidRPr="00EF3851">
              <w:rPr>
                <w:rFonts w:eastAsiaTheme="minorHAnsi" w:cs="Times New Roman"/>
                <w:iCs/>
                <w:szCs w:val="18"/>
              </w:rPr>
              <w:t>MIMO detector processing 2Rx and l</w:t>
            </w:r>
            <w:r w:rsidRPr="00EF3851">
              <w:rPr>
                <w:rFonts w:eastAsiaTheme="minorHAnsi" w:cs="Times New Roman"/>
                <w:iCs/>
                <w:szCs w:val="18"/>
                <w:vertAlign w:val="subscript"/>
              </w:rPr>
              <w:t>i</w:t>
            </w:r>
            <w:r w:rsidRPr="00EF3851">
              <w:rPr>
                <w:rFonts w:eastAsiaTheme="minorHAnsi" w:cs="Times New Roman"/>
                <w:iCs/>
                <w:szCs w:val="18"/>
              </w:rPr>
              <w:t xml:space="preserve"> layers per TRP</w:t>
            </w:r>
          </w:p>
        </w:tc>
        <w:tc>
          <w:tcPr>
            <w:tcW w:w="3243" w:type="dxa"/>
          </w:tcPr>
          <w:p w14:paraId="3C8854FE" w14:textId="77777777" w:rsidR="007F086F" w:rsidRPr="00EF3851" w:rsidRDefault="007F086F" w:rsidP="00290F70">
            <w:pPr>
              <w:rPr>
                <w:rFonts w:cs="Times New Roman"/>
              </w:rPr>
            </w:pPr>
          </w:p>
        </w:tc>
      </w:tr>
      <w:tr w:rsidR="007F086F" w14:paraId="1E46E0FE" w14:textId="77777777" w:rsidTr="00D604A4">
        <w:tc>
          <w:tcPr>
            <w:tcW w:w="2547" w:type="dxa"/>
          </w:tcPr>
          <w:p w14:paraId="22359269" w14:textId="6C570113" w:rsidR="007F086F" w:rsidRPr="00EF3851" w:rsidRDefault="008929A5" w:rsidP="00290F70">
            <w:pPr>
              <w:rPr>
                <w:rFonts w:cs="Times New Roman"/>
              </w:rPr>
            </w:pPr>
            <w:proofErr w:type="spellStart"/>
            <w:r w:rsidRPr="00EF3851">
              <w:rPr>
                <w:rFonts w:cs="Times New Roman"/>
              </w:rPr>
              <w:t>mDCI</w:t>
            </w:r>
            <w:proofErr w:type="spellEnd"/>
            <w:r w:rsidRPr="00EF3851">
              <w:rPr>
                <w:rFonts w:cs="Times New Roman"/>
              </w:rPr>
              <w:t xml:space="preserve"> Separate Processing</w:t>
            </w:r>
          </w:p>
        </w:tc>
        <w:tc>
          <w:tcPr>
            <w:tcW w:w="3827" w:type="dxa"/>
          </w:tcPr>
          <w:p w14:paraId="7C3E78CB" w14:textId="0A2AB6B1" w:rsidR="007F086F" w:rsidRPr="00EF3851" w:rsidRDefault="007A1D62" w:rsidP="00290F70">
            <w:pPr>
              <w:rPr>
                <w:rFonts w:cs="Times New Roman"/>
              </w:rPr>
            </w:pPr>
            <w:r w:rsidRPr="00EF3851">
              <w:rPr>
                <w:rFonts w:eastAsia="Times New Roman" w:cs="Times New Roman"/>
                <w:bCs/>
              </w:rPr>
              <w:t>MIMO detector processing 2Rx and l</w:t>
            </w:r>
            <w:r w:rsidRPr="00EF3851">
              <w:rPr>
                <w:rFonts w:eastAsia="Times New Roman" w:cs="Times New Roman"/>
                <w:bCs/>
                <w:vertAlign w:val="subscript"/>
              </w:rPr>
              <w:t>i</w:t>
            </w:r>
            <w:r w:rsidRPr="00EF3851">
              <w:rPr>
                <w:rFonts w:eastAsia="Times New Roman" w:cs="Times New Roman"/>
                <w:bCs/>
              </w:rPr>
              <w:t xml:space="preserve"> layers per TRP</w:t>
            </w:r>
          </w:p>
        </w:tc>
        <w:tc>
          <w:tcPr>
            <w:tcW w:w="3243" w:type="dxa"/>
          </w:tcPr>
          <w:p w14:paraId="03ACFBDC" w14:textId="77777777" w:rsidR="007F086F" w:rsidRPr="00EF3851" w:rsidRDefault="007F086F" w:rsidP="00290F70">
            <w:pPr>
              <w:rPr>
                <w:rFonts w:cs="Times New Roman"/>
              </w:rPr>
            </w:pPr>
          </w:p>
        </w:tc>
      </w:tr>
      <w:tr w:rsidR="007F086F" w14:paraId="68452CC8" w14:textId="77777777" w:rsidTr="00D604A4">
        <w:tc>
          <w:tcPr>
            <w:tcW w:w="2547" w:type="dxa"/>
          </w:tcPr>
          <w:p w14:paraId="27D20D34" w14:textId="79D001F4" w:rsidR="007F086F" w:rsidRPr="00EF3851" w:rsidRDefault="00A0765C" w:rsidP="00290F70">
            <w:pPr>
              <w:rPr>
                <w:rFonts w:cs="Times New Roman"/>
              </w:rPr>
            </w:pPr>
            <w:r w:rsidRPr="00EF3851">
              <w:rPr>
                <w:rFonts w:cs="Times New Roman"/>
              </w:rPr>
              <w:t>Receiver (separate and joint)</w:t>
            </w:r>
          </w:p>
        </w:tc>
        <w:tc>
          <w:tcPr>
            <w:tcW w:w="3827" w:type="dxa"/>
          </w:tcPr>
          <w:p w14:paraId="405149CD" w14:textId="07851838" w:rsidR="007F086F" w:rsidRPr="00EF3851" w:rsidRDefault="00B82103" w:rsidP="00290F70">
            <w:pPr>
              <w:rPr>
                <w:rFonts w:cs="Times New Roman"/>
              </w:rPr>
            </w:pPr>
            <w:r w:rsidRPr="00EF3851">
              <w:rPr>
                <w:rFonts w:eastAsia="Times New Roman" w:cs="Times New Roman"/>
              </w:rPr>
              <w:t>MMSE-IRC</w:t>
            </w:r>
          </w:p>
        </w:tc>
        <w:tc>
          <w:tcPr>
            <w:tcW w:w="3243" w:type="dxa"/>
          </w:tcPr>
          <w:p w14:paraId="09890302" w14:textId="77777777" w:rsidR="007F086F" w:rsidRPr="00EF3851" w:rsidRDefault="007F086F" w:rsidP="00290F70">
            <w:pPr>
              <w:rPr>
                <w:rFonts w:cs="Times New Roman"/>
              </w:rPr>
            </w:pPr>
          </w:p>
        </w:tc>
      </w:tr>
      <w:tr w:rsidR="007F086F" w14:paraId="6284766B" w14:textId="77777777" w:rsidTr="00D604A4">
        <w:tc>
          <w:tcPr>
            <w:tcW w:w="2547" w:type="dxa"/>
          </w:tcPr>
          <w:p w14:paraId="40D3D251" w14:textId="2699B316" w:rsidR="007F086F" w:rsidRPr="00EF3851" w:rsidRDefault="00B45F5B" w:rsidP="00290F70">
            <w:pPr>
              <w:rPr>
                <w:rFonts w:cs="Times New Roman"/>
              </w:rPr>
            </w:pPr>
            <w:r w:rsidRPr="00EF3851">
              <w:rPr>
                <w:rFonts w:cs="Times New Roman"/>
              </w:rPr>
              <w:t>Channel model</w:t>
            </w:r>
          </w:p>
        </w:tc>
        <w:tc>
          <w:tcPr>
            <w:tcW w:w="3827" w:type="dxa"/>
          </w:tcPr>
          <w:p w14:paraId="19384937" w14:textId="794130AE" w:rsidR="007F086F" w:rsidRPr="00EF3851" w:rsidRDefault="00B45F5B" w:rsidP="00290F70">
            <w:pPr>
              <w:rPr>
                <w:rFonts w:cs="Times New Roman"/>
              </w:rPr>
            </w:pPr>
            <w:r w:rsidRPr="00EF3851">
              <w:rPr>
                <w:rFonts w:cs="Times New Roman"/>
              </w:rPr>
              <w:t>TDLA30-75 + correlation</w:t>
            </w:r>
            <w:r w:rsidR="00162071">
              <w:rPr>
                <w:rFonts w:cs="Times New Roman"/>
              </w:rPr>
              <w:t>/</w:t>
            </w:r>
            <w:proofErr w:type="gramStart"/>
            <w:r w:rsidR="00162071">
              <w:rPr>
                <w:rFonts w:cs="Times New Roman"/>
              </w:rPr>
              <w:t>cross-talk</w:t>
            </w:r>
            <w:proofErr w:type="gramEnd"/>
            <w:r w:rsidRPr="00EF3851">
              <w:rPr>
                <w:rFonts w:cs="Times New Roman"/>
              </w:rPr>
              <w:t xml:space="preserve"> model</w:t>
            </w:r>
          </w:p>
        </w:tc>
        <w:tc>
          <w:tcPr>
            <w:tcW w:w="3243" w:type="dxa"/>
          </w:tcPr>
          <w:p w14:paraId="1F5D8A04" w14:textId="77777777" w:rsidR="007F086F" w:rsidRPr="00EF3851" w:rsidRDefault="007F086F" w:rsidP="00290F70">
            <w:pPr>
              <w:rPr>
                <w:rFonts w:cs="Times New Roman"/>
              </w:rPr>
            </w:pPr>
          </w:p>
        </w:tc>
      </w:tr>
      <w:tr w:rsidR="007F086F" w14:paraId="12A8C1E8" w14:textId="77777777" w:rsidTr="00D604A4">
        <w:tc>
          <w:tcPr>
            <w:tcW w:w="2547" w:type="dxa"/>
          </w:tcPr>
          <w:p w14:paraId="0EBFE534" w14:textId="010CE6E2" w:rsidR="007F086F" w:rsidRPr="00EF3851" w:rsidRDefault="00066404" w:rsidP="00066404">
            <w:pPr>
              <w:rPr>
                <w:rFonts w:cs="Times New Roman"/>
              </w:rPr>
            </w:pPr>
            <w:r w:rsidRPr="00EF3851">
              <w:rPr>
                <w:rFonts w:cs="Times New Roman"/>
              </w:rPr>
              <w:t>Carrier frequency</w:t>
            </w:r>
          </w:p>
        </w:tc>
        <w:tc>
          <w:tcPr>
            <w:tcW w:w="3827" w:type="dxa"/>
          </w:tcPr>
          <w:p w14:paraId="72C8B8CE" w14:textId="58972B2A" w:rsidR="007F086F" w:rsidRPr="00EF3851" w:rsidRDefault="00066404" w:rsidP="00066404">
            <w:pPr>
              <w:rPr>
                <w:rFonts w:cs="Times New Roman"/>
              </w:rPr>
            </w:pPr>
            <w:r w:rsidRPr="00EF3851">
              <w:rPr>
                <w:rFonts w:cs="Times New Roman"/>
              </w:rPr>
              <w:t>FR2-1, 30 GHz</w:t>
            </w:r>
          </w:p>
        </w:tc>
        <w:tc>
          <w:tcPr>
            <w:tcW w:w="3243" w:type="dxa"/>
          </w:tcPr>
          <w:p w14:paraId="1966AA87" w14:textId="77777777" w:rsidR="007F086F" w:rsidRPr="00EF3851" w:rsidRDefault="007F086F" w:rsidP="00290F70">
            <w:pPr>
              <w:rPr>
                <w:rFonts w:cs="Times New Roman"/>
              </w:rPr>
            </w:pPr>
          </w:p>
        </w:tc>
      </w:tr>
      <w:tr w:rsidR="00422C01" w14:paraId="17D26A61" w14:textId="77777777" w:rsidTr="00D604A4">
        <w:tc>
          <w:tcPr>
            <w:tcW w:w="2547" w:type="dxa"/>
          </w:tcPr>
          <w:p w14:paraId="21B0A46B" w14:textId="5D8F5087" w:rsidR="00422C01" w:rsidRPr="00EF3851" w:rsidRDefault="00422C01" w:rsidP="00422C01">
            <w:pPr>
              <w:rPr>
                <w:rFonts w:cs="Times New Roman"/>
              </w:rPr>
            </w:pPr>
            <w:r w:rsidRPr="00EF3851">
              <w:rPr>
                <w:rFonts w:cs="Times New Roman"/>
              </w:rPr>
              <w:t>CBW/SCS</w:t>
            </w:r>
          </w:p>
        </w:tc>
        <w:tc>
          <w:tcPr>
            <w:tcW w:w="3827" w:type="dxa"/>
          </w:tcPr>
          <w:p w14:paraId="10A04E8D" w14:textId="5E11367D" w:rsidR="00422C01" w:rsidRPr="00EF3851" w:rsidRDefault="00422C01" w:rsidP="00422C01">
            <w:pPr>
              <w:rPr>
                <w:rFonts w:cs="Times New Roman"/>
              </w:rPr>
            </w:pPr>
            <w:r w:rsidRPr="00EF3851">
              <w:rPr>
                <w:rFonts w:cs="Times New Roman"/>
              </w:rPr>
              <w:t>100MHz/120kHz</w:t>
            </w:r>
          </w:p>
        </w:tc>
        <w:tc>
          <w:tcPr>
            <w:tcW w:w="3243" w:type="dxa"/>
          </w:tcPr>
          <w:p w14:paraId="70F23B1B" w14:textId="77777777" w:rsidR="00422C01" w:rsidRPr="00EF3851" w:rsidRDefault="00422C01" w:rsidP="00422C01">
            <w:pPr>
              <w:rPr>
                <w:rFonts w:cs="Times New Roman"/>
              </w:rPr>
            </w:pPr>
          </w:p>
        </w:tc>
      </w:tr>
      <w:tr w:rsidR="002679D7" w14:paraId="305A7D6F" w14:textId="77777777" w:rsidTr="00D604A4">
        <w:tc>
          <w:tcPr>
            <w:tcW w:w="2547" w:type="dxa"/>
          </w:tcPr>
          <w:p w14:paraId="7E47D08B" w14:textId="12EA7A3F" w:rsidR="002679D7" w:rsidRPr="00EF3851" w:rsidRDefault="002679D7" w:rsidP="002679D7">
            <w:pPr>
              <w:rPr>
                <w:rFonts w:cs="Times New Roman"/>
              </w:rPr>
            </w:pPr>
            <w:r w:rsidRPr="00EF3851">
              <w:rPr>
                <w:rFonts w:cs="Times New Roman"/>
              </w:rPr>
              <w:t>Antenna configuration</w:t>
            </w:r>
          </w:p>
        </w:tc>
        <w:tc>
          <w:tcPr>
            <w:tcW w:w="3827" w:type="dxa"/>
          </w:tcPr>
          <w:p w14:paraId="24186560" w14:textId="3693F933" w:rsidR="002679D7" w:rsidRPr="00EF3851" w:rsidRDefault="002679D7" w:rsidP="002679D7">
            <w:pPr>
              <w:rPr>
                <w:rFonts w:cs="Times New Roman"/>
              </w:rPr>
            </w:pPr>
            <w:r w:rsidRPr="00EF3851">
              <w:rPr>
                <w:rFonts w:cs="Times New Roman"/>
              </w:rPr>
              <w:t>2x2, XPL per TRP</w:t>
            </w:r>
          </w:p>
        </w:tc>
        <w:tc>
          <w:tcPr>
            <w:tcW w:w="3243" w:type="dxa"/>
          </w:tcPr>
          <w:p w14:paraId="56F5D789" w14:textId="77777777" w:rsidR="002679D7" w:rsidRPr="00EF3851" w:rsidRDefault="002679D7" w:rsidP="002679D7">
            <w:pPr>
              <w:rPr>
                <w:rFonts w:cs="Times New Roman"/>
              </w:rPr>
            </w:pPr>
          </w:p>
        </w:tc>
      </w:tr>
      <w:tr w:rsidR="003A2B1F" w14:paraId="3827BDB7" w14:textId="77777777" w:rsidTr="00D604A4">
        <w:tc>
          <w:tcPr>
            <w:tcW w:w="2547" w:type="dxa"/>
          </w:tcPr>
          <w:p w14:paraId="52E78681" w14:textId="63BD55A0" w:rsidR="003A2B1F" w:rsidRPr="00EF3851" w:rsidRDefault="00993211" w:rsidP="00DC0194">
            <w:pPr>
              <w:rPr>
                <w:rFonts w:cs="Times New Roman"/>
              </w:rPr>
            </w:pPr>
            <w:r w:rsidRPr="00993211">
              <w:rPr>
                <w:rFonts w:cs="Times New Roman"/>
              </w:rPr>
              <w:t>DMRS symbol</w:t>
            </w:r>
            <w:r>
              <w:rPr>
                <w:rFonts w:cs="Times New Roman"/>
              </w:rPr>
              <w:t xml:space="preserve"> allocation</w:t>
            </w:r>
          </w:p>
        </w:tc>
        <w:tc>
          <w:tcPr>
            <w:tcW w:w="3827" w:type="dxa"/>
          </w:tcPr>
          <w:p w14:paraId="171FD630" w14:textId="4BA13439" w:rsidR="003A2B1F" w:rsidRPr="00EF3851" w:rsidRDefault="00993211" w:rsidP="00DC0194">
            <w:pPr>
              <w:rPr>
                <w:rFonts w:cs="Times New Roman"/>
              </w:rPr>
            </w:pPr>
            <w:r w:rsidRPr="00993211">
              <w:rPr>
                <w:rFonts w:cs="Times New Roman"/>
              </w:rPr>
              <w:t>(2,11) symbol indexes</w:t>
            </w:r>
          </w:p>
        </w:tc>
        <w:tc>
          <w:tcPr>
            <w:tcW w:w="3243" w:type="dxa"/>
          </w:tcPr>
          <w:p w14:paraId="3B68A250" w14:textId="77777777" w:rsidR="003A2B1F" w:rsidRPr="00EF3851" w:rsidRDefault="003A2B1F" w:rsidP="00DC0194">
            <w:pPr>
              <w:rPr>
                <w:rFonts w:cs="Times New Roman"/>
              </w:rPr>
            </w:pPr>
          </w:p>
        </w:tc>
      </w:tr>
      <w:tr w:rsidR="003A2B1F" w14:paraId="16B88864" w14:textId="77777777" w:rsidTr="00D604A4">
        <w:tc>
          <w:tcPr>
            <w:tcW w:w="2547" w:type="dxa"/>
          </w:tcPr>
          <w:p w14:paraId="67A5E979" w14:textId="311F4E2D" w:rsidR="003A2B1F" w:rsidRPr="00EF3851" w:rsidRDefault="00071C10" w:rsidP="00DC0194">
            <w:pPr>
              <w:rPr>
                <w:rFonts w:cs="Times New Roman"/>
              </w:rPr>
            </w:pPr>
            <w:r>
              <w:rPr>
                <w:rFonts w:cs="Times New Roman"/>
              </w:rPr>
              <w:t>Cross-correlation coefficient (</w:t>
            </w:r>
            <w:r w:rsidRPr="00071C10">
              <w:rPr>
                <w:rFonts w:cs="Times New Roman"/>
              </w:rPr>
              <w:t>Gamma</w:t>
            </w:r>
            <w:r>
              <w:rPr>
                <w:rFonts w:cs="Times New Roman"/>
              </w:rPr>
              <w:t>)</w:t>
            </w:r>
          </w:p>
        </w:tc>
        <w:tc>
          <w:tcPr>
            <w:tcW w:w="3827" w:type="dxa"/>
          </w:tcPr>
          <w:p w14:paraId="62FAB88C" w14:textId="5ADF15BA" w:rsidR="003A2B1F" w:rsidRPr="00EF3851" w:rsidRDefault="00071C10" w:rsidP="00DC0194">
            <w:pPr>
              <w:rPr>
                <w:rFonts w:cs="Times New Roman"/>
              </w:rPr>
            </w:pPr>
            <w:r w:rsidRPr="00071C10">
              <w:rPr>
                <w:rFonts w:cs="Times New Roman"/>
              </w:rPr>
              <w:t>0.0625</w:t>
            </w:r>
          </w:p>
        </w:tc>
        <w:tc>
          <w:tcPr>
            <w:tcW w:w="3243" w:type="dxa"/>
          </w:tcPr>
          <w:p w14:paraId="4786BAC9" w14:textId="77777777" w:rsidR="003A2B1F" w:rsidRPr="00EF3851" w:rsidRDefault="003A2B1F" w:rsidP="00DC0194">
            <w:pPr>
              <w:rPr>
                <w:rFonts w:cs="Times New Roman"/>
              </w:rPr>
            </w:pPr>
          </w:p>
        </w:tc>
      </w:tr>
      <w:tr w:rsidR="004028BE" w14:paraId="6007B96B" w14:textId="77777777" w:rsidTr="00D604A4">
        <w:tc>
          <w:tcPr>
            <w:tcW w:w="2547" w:type="dxa"/>
          </w:tcPr>
          <w:p w14:paraId="204ED268" w14:textId="11170C45" w:rsidR="004028BE" w:rsidRPr="00EF3851" w:rsidRDefault="004028BE" w:rsidP="004028BE">
            <w:pPr>
              <w:rPr>
                <w:rFonts w:cs="Times New Roman"/>
              </w:rPr>
            </w:pPr>
            <w:r w:rsidRPr="00A25C8C">
              <w:t>PDSCH resource allocation</w:t>
            </w:r>
          </w:p>
        </w:tc>
        <w:tc>
          <w:tcPr>
            <w:tcW w:w="3827" w:type="dxa"/>
          </w:tcPr>
          <w:p w14:paraId="0AEAA3E5" w14:textId="00DA834A" w:rsidR="004028BE" w:rsidRPr="00EF3851" w:rsidRDefault="004028BE" w:rsidP="004028BE">
            <w:pPr>
              <w:rPr>
                <w:rFonts w:cs="Times New Roman"/>
              </w:rPr>
            </w:pPr>
            <w:r w:rsidRPr="00A25C8C">
              <w:t>66 per TRP</w:t>
            </w:r>
            <w:r>
              <w:t xml:space="preserve"> </w:t>
            </w:r>
            <w:r w:rsidR="00CD716C">
              <w:t>&amp; 3</w:t>
            </w:r>
            <w:r w:rsidR="00DD3B71">
              <w:t>3</w:t>
            </w:r>
            <w:r w:rsidR="00CD716C">
              <w:t xml:space="preserve"> per TRP</w:t>
            </w:r>
          </w:p>
        </w:tc>
        <w:tc>
          <w:tcPr>
            <w:tcW w:w="3243" w:type="dxa"/>
          </w:tcPr>
          <w:p w14:paraId="66121FCE" w14:textId="372DCAA5" w:rsidR="00D604A4" w:rsidRDefault="00D604A4" w:rsidP="004028BE">
            <w:pPr>
              <w:rPr>
                <w:rFonts w:cs="Times New Roman"/>
              </w:rPr>
            </w:pPr>
            <w:r w:rsidRPr="00255050">
              <w:rPr>
                <w:rFonts w:cs="Times New Roman"/>
              </w:rPr>
              <w:t>3</w:t>
            </w:r>
            <w:r w:rsidR="00DD3B71">
              <w:rPr>
                <w:rFonts w:cs="Times New Roman"/>
              </w:rPr>
              <w:t>3</w:t>
            </w:r>
            <w:r w:rsidRPr="00255050">
              <w:rPr>
                <w:rFonts w:cs="Times New Roman"/>
              </w:rPr>
              <w:t xml:space="preserve"> per TRP</w:t>
            </w:r>
            <w:r>
              <w:rPr>
                <w:rFonts w:cs="Times New Roman"/>
              </w:rPr>
              <w:t xml:space="preserve"> for </w:t>
            </w:r>
            <w:r w:rsidR="00C20EBD">
              <w:rPr>
                <w:rFonts w:cs="Times New Roman"/>
              </w:rPr>
              <w:t>non-overlapping</w:t>
            </w:r>
          </w:p>
          <w:p w14:paraId="669E3FF0" w14:textId="50979687" w:rsidR="00255050" w:rsidRPr="00EF3851" w:rsidRDefault="00CD716C" w:rsidP="00D604A4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66 </w:t>
            </w:r>
            <w:r w:rsidR="00255050">
              <w:rPr>
                <w:rFonts w:cs="Times New Roman"/>
              </w:rPr>
              <w:t xml:space="preserve">per TRP </w:t>
            </w:r>
            <w:r>
              <w:rPr>
                <w:rFonts w:cs="Times New Roman"/>
              </w:rPr>
              <w:t xml:space="preserve">for </w:t>
            </w:r>
            <w:proofErr w:type="gramStart"/>
            <w:r w:rsidR="00C20EBD">
              <w:rPr>
                <w:rFonts w:cs="Times New Roman"/>
              </w:rPr>
              <w:t>fully-overlapping</w:t>
            </w:r>
            <w:proofErr w:type="gramEnd"/>
          </w:p>
        </w:tc>
      </w:tr>
      <w:tr w:rsidR="00DC0194" w:rsidRPr="00C20EBD" w14:paraId="4CC00F1E" w14:textId="77777777" w:rsidTr="00D604A4">
        <w:tc>
          <w:tcPr>
            <w:tcW w:w="2547" w:type="dxa"/>
          </w:tcPr>
          <w:p w14:paraId="1A8ADCEC" w14:textId="6FA01259" w:rsidR="00DC0194" w:rsidRPr="00EF3851" w:rsidRDefault="00DC0194" w:rsidP="00DC0194">
            <w:pPr>
              <w:rPr>
                <w:rFonts w:cs="Times New Roman"/>
              </w:rPr>
            </w:pPr>
            <w:r w:rsidRPr="00EF3851">
              <w:rPr>
                <w:rFonts w:cs="Times New Roman"/>
              </w:rPr>
              <w:t>MCS index (MCS table 1)</w:t>
            </w:r>
          </w:p>
        </w:tc>
        <w:tc>
          <w:tcPr>
            <w:tcW w:w="3827" w:type="dxa"/>
          </w:tcPr>
          <w:p w14:paraId="5C4A1C27" w14:textId="774324BF" w:rsidR="00DC0194" w:rsidRPr="00EF3851" w:rsidRDefault="00DC0194" w:rsidP="00DC0194">
            <w:pPr>
              <w:rPr>
                <w:rFonts w:cs="Times New Roman"/>
              </w:rPr>
            </w:pPr>
            <w:r w:rsidRPr="00EF3851">
              <w:rPr>
                <w:rFonts w:cs="Times New Roman"/>
              </w:rPr>
              <w:t>64QAM, 0.43 (MCS17) &amp; 16QAM, 0.48 (MCS13)</w:t>
            </w:r>
          </w:p>
        </w:tc>
        <w:tc>
          <w:tcPr>
            <w:tcW w:w="3243" w:type="dxa"/>
          </w:tcPr>
          <w:p w14:paraId="3A6BE517" w14:textId="6276A457" w:rsidR="00DC0194" w:rsidRPr="00A02A3C" w:rsidRDefault="009A25BA" w:rsidP="00DC0194">
            <w:pPr>
              <w:rPr>
                <w:rFonts w:cs="Times New Roman"/>
                <w:lang w:val="da-DK"/>
              </w:rPr>
            </w:pPr>
            <w:r w:rsidRPr="00A02A3C">
              <w:rPr>
                <w:rFonts w:cs="Times New Roman"/>
                <w:lang w:val="da-DK"/>
              </w:rPr>
              <w:t xml:space="preserve">MCS13 for </w:t>
            </w:r>
            <w:proofErr w:type="spellStart"/>
            <w:r w:rsidR="00C20EBD" w:rsidRPr="00A02A3C">
              <w:rPr>
                <w:rFonts w:cs="Times New Roman"/>
                <w:lang w:val="da-DK"/>
              </w:rPr>
              <w:t>for</w:t>
            </w:r>
            <w:proofErr w:type="spellEnd"/>
            <w:r w:rsidR="00C20EBD" w:rsidRPr="00A02A3C">
              <w:rPr>
                <w:rFonts w:cs="Times New Roman"/>
                <w:lang w:val="da-DK"/>
              </w:rPr>
              <w:t xml:space="preserve"> </w:t>
            </w:r>
            <w:r w:rsidR="00D36C15">
              <w:rPr>
                <w:rFonts w:cs="Times New Roman"/>
                <w:lang w:val="da-DK"/>
              </w:rPr>
              <w:t>non-overlapping</w:t>
            </w:r>
          </w:p>
          <w:p w14:paraId="2226FCE1" w14:textId="0DF9A969" w:rsidR="007970FC" w:rsidRPr="00A02A3C" w:rsidRDefault="007970FC" w:rsidP="00DC0194">
            <w:pPr>
              <w:rPr>
                <w:rFonts w:cs="Times New Roman"/>
                <w:lang w:val="da-DK"/>
              </w:rPr>
            </w:pPr>
            <w:r w:rsidRPr="00A02A3C">
              <w:rPr>
                <w:rFonts w:cs="Times New Roman"/>
                <w:lang w:val="da-DK"/>
              </w:rPr>
              <w:t xml:space="preserve">MCS17 for </w:t>
            </w:r>
            <w:r w:rsidR="00D36C15">
              <w:rPr>
                <w:rFonts w:cs="Times New Roman"/>
              </w:rPr>
              <w:t>for fully-overlapping</w:t>
            </w:r>
          </w:p>
        </w:tc>
      </w:tr>
      <w:tr w:rsidR="009C5BC6" w14:paraId="7250A24F" w14:textId="77777777" w:rsidTr="00D604A4">
        <w:tc>
          <w:tcPr>
            <w:tcW w:w="2547" w:type="dxa"/>
          </w:tcPr>
          <w:p w14:paraId="7F10C165" w14:textId="1011A0F0" w:rsidR="009C5BC6" w:rsidRPr="008B799A" w:rsidRDefault="009C5BC6" w:rsidP="009C5BC6">
            <w:pPr>
              <w:rPr>
                <w:rFonts w:cs="Times New Roman"/>
                <w:szCs w:val="20"/>
              </w:rPr>
            </w:pPr>
            <w:r w:rsidRPr="008B799A">
              <w:rPr>
                <w:rFonts w:cs="Times New Roman"/>
                <w:szCs w:val="20"/>
              </w:rPr>
              <w:t>Time offset / Frequency offset</w:t>
            </w:r>
          </w:p>
        </w:tc>
        <w:tc>
          <w:tcPr>
            <w:tcW w:w="3827" w:type="dxa"/>
          </w:tcPr>
          <w:p w14:paraId="40D8352E" w14:textId="005D1307" w:rsidR="009C5BC6" w:rsidRPr="008B799A" w:rsidRDefault="009C5BC6" w:rsidP="004E33EF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8B799A">
              <w:rPr>
                <w:rFonts w:ascii="Times New Roman" w:hAnsi="Times New Roman"/>
                <w:sz w:val="20"/>
              </w:rPr>
              <w:t>(-0.0625us, 600Hz)</w:t>
            </w:r>
            <w:r w:rsidR="004E33EF">
              <w:rPr>
                <w:rFonts w:ascii="Times New Roman" w:hAnsi="Times New Roman"/>
                <w:sz w:val="20"/>
                <w:lang w:val="en-US"/>
              </w:rPr>
              <w:t xml:space="preserve"> &amp; </w:t>
            </w:r>
            <w:r w:rsidRPr="008B799A">
              <w:rPr>
                <w:rFonts w:ascii="Times New Roman" w:hAnsi="Times New Roman"/>
                <w:sz w:val="20"/>
                <w:lang w:eastAsia="zh-CN"/>
              </w:rPr>
              <w:t>(0.25us, 0Hz)</w:t>
            </w:r>
          </w:p>
        </w:tc>
        <w:tc>
          <w:tcPr>
            <w:tcW w:w="3243" w:type="dxa"/>
          </w:tcPr>
          <w:p w14:paraId="5F8CE774" w14:textId="3DE4EBEC" w:rsidR="00D604A4" w:rsidRDefault="00D604A4" w:rsidP="009C5BC6">
            <w:r w:rsidRPr="008B799A">
              <w:rPr>
                <w:lang w:eastAsia="zh-CN"/>
              </w:rPr>
              <w:t>(0.25us, 0Hz)</w:t>
            </w:r>
            <w:r w:rsidRPr="008B799A">
              <w:t xml:space="preserve"> </w:t>
            </w:r>
            <w:r w:rsidRPr="00EF3851">
              <w:rPr>
                <w:rFonts w:cs="Times New Roman"/>
              </w:rPr>
              <w:t xml:space="preserve">for </w:t>
            </w:r>
            <w:r w:rsidR="00D36C15">
              <w:rPr>
                <w:rFonts w:cs="Times New Roman"/>
              </w:rPr>
              <w:t>non-overlapping</w:t>
            </w:r>
          </w:p>
          <w:p w14:paraId="417CF85B" w14:textId="068409C5" w:rsidR="009C5BC6" w:rsidRPr="00EF3851" w:rsidRDefault="00D604A4" w:rsidP="009C5BC6">
            <w:pPr>
              <w:rPr>
                <w:rFonts w:cs="Times New Roman"/>
              </w:rPr>
            </w:pPr>
            <w:r w:rsidRPr="008B799A">
              <w:t>(-0.0625us, 600Hz)</w:t>
            </w:r>
            <w:r>
              <w:t xml:space="preserve"> </w:t>
            </w:r>
            <w:r w:rsidRPr="00EF3851">
              <w:rPr>
                <w:rFonts w:cs="Times New Roman"/>
              </w:rPr>
              <w:t xml:space="preserve">for </w:t>
            </w:r>
            <w:proofErr w:type="gramStart"/>
            <w:r w:rsidR="00D36C15">
              <w:rPr>
                <w:rFonts w:cs="Times New Roman"/>
              </w:rPr>
              <w:t>fully-overlapping</w:t>
            </w:r>
            <w:proofErr w:type="gramEnd"/>
          </w:p>
        </w:tc>
      </w:tr>
      <w:tr w:rsidR="004E33EF" w14:paraId="39F1F97C" w14:textId="77777777" w:rsidTr="00D604A4">
        <w:tc>
          <w:tcPr>
            <w:tcW w:w="2547" w:type="dxa"/>
          </w:tcPr>
          <w:p w14:paraId="201A6C93" w14:textId="2984D1B1" w:rsidR="004E33EF" w:rsidRPr="008B799A" w:rsidRDefault="004E33EF" w:rsidP="009C5BC6">
            <w:pPr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Error Vector Magnitude (</w:t>
            </w:r>
            <w:proofErr w:type="spellStart"/>
            <w:r w:rsidR="00B95EB8">
              <w:rPr>
                <w:rFonts w:cs="Times New Roman"/>
                <w:szCs w:val="20"/>
              </w:rPr>
              <w:t>Tx</w:t>
            </w:r>
            <w:r>
              <w:rPr>
                <w:rFonts w:cs="Times New Roman"/>
                <w:szCs w:val="20"/>
              </w:rPr>
              <w:t>EVM</w:t>
            </w:r>
            <w:proofErr w:type="spellEnd"/>
            <w:r>
              <w:rPr>
                <w:rFonts w:cs="Times New Roman"/>
                <w:szCs w:val="20"/>
              </w:rPr>
              <w:t>)</w:t>
            </w:r>
          </w:p>
        </w:tc>
        <w:tc>
          <w:tcPr>
            <w:tcW w:w="3827" w:type="dxa"/>
          </w:tcPr>
          <w:p w14:paraId="30C40C29" w14:textId="53FF88E2" w:rsidR="004E33EF" w:rsidRPr="004E33EF" w:rsidRDefault="004E33EF" w:rsidP="004E33EF">
            <w:pPr>
              <w:pStyle w:val="TAC"/>
              <w:jc w:val="left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0% &amp; 6%</w:t>
            </w:r>
          </w:p>
        </w:tc>
        <w:tc>
          <w:tcPr>
            <w:tcW w:w="3243" w:type="dxa"/>
          </w:tcPr>
          <w:p w14:paraId="6C1342AE" w14:textId="77777777" w:rsidR="004E33EF" w:rsidRPr="00EF3851" w:rsidRDefault="004E33EF" w:rsidP="009C5BC6">
            <w:pPr>
              <w:rPr>
                <w:rFonts w:cs="Times New Roman"/>
              </w:rPr>
            </w:pPr>
          </w:p>
        </w:tc>
      </w:tr>
    </w:tbl>
    <w:p w14:paraId="3C88A503" w14:textId="77777777" w:rsidR="00E36BBA" w:rsidRDefault="00E36BBA" w:rsidP="00290F70"/>
    <w:p w14:paraId="2E917C79" w14:textId="30CA15E4" w:rsidR="00290F70" w:rsidRDefault="00C36FA3" w:rsidP="00E502C1">
      <w:pPr>
        <w:pStyle w:val="RAN4H1"/>
      </w:pPr>
      <w:r>
        <w:lastRenderedPageBreak/>
        <w:t xml:space="preserve"> </w:t>
      </w:r>
      <w:proofErr w:type="spellStart"/>
      <w:r>
        <w:t>TxEVM</w:t>
      </w:r>
      <w:proofErr w:type="spellEnd"/>
      <w:r>
        <w:t xml:space="preserve"> </w:t>
      </w:r>
      <w:r w:rsidR="00E502C1">
        <w:t>Simulation Results</w:t>
      </w:r>
    </w:p>
    <w:p w14:paraId="4573A2F5" w14:textId="432DFE06" w:rsidR="00E502C1" w:rsidRDefault="006D40A4" w:rsidP="00E502C1">
      <w:pPr>
        <w:pStyle w:val="RAN4H2"/>
      </w:pPr>
      <w:proofErr w:type="spellStart"/>
      <w:r>
        <w:t>mDCI</w:t>
      </w:r>
      <w:proofErr w:type="spellEnd"/>
      <w:r>
        <w:t xml:space="preserve"> </w:t>
      </w:r>
      <w:r w:rsidR="0082270E">
        <w:t>non-overlapping</w:t>
      </w:r>
    </w:p>
    <w:p w14:paraId="13829CD2" w14:textId="2F141948" w:rsidR="0061402C" w:rsidRDefault="0061402C" w:rsidP="0061402C">
      <w:r>
        <w:t xml:space="preserve">The results in </w:t>
      </w:r>
      <w:r>
        <w:fldChar w:fldCharType="begin"/>
      </w:r>
      <w:r>
        <w:instrText xml:space="preserve"> REF _Ref158622324 \h </w:instrText>
      </w:r>
      <w:r>
        <w:fldChar w:fldCharType="separate"/>
      </w:r>
      <w:r w:rsidR="00EF1AEB">
        <w:t xml:space="preserve">Figure </w:t>
      </w:r>
      <w:r w:rsidR="00EF1AEB">
        <w:rPr>
          <w:noProof/>
        </w:rPr>
        <w:t>1</w:t>
      </w:r>
      <w:r>
        <w:fldChar w:fldCharType="end"/>
      </w:r>
      <w:r>
        <w:t xml:space="preserve"> shows the impact of </w:t>
      </w:r>
      <w:proofErr w:type="spellStart"/>
      <w:r>
        <w:t>TxEVM</w:t>
      </w:r>
      <w:proofErr w:type="spellEnd"/>
      <w:r>
        <w:t xml:space="preserve"> in </w:t>
      </w:r>
      <w:proofErr w:type="spellStart"/>
      <w:r>
        <w:t>mDCI</w:t>
      </w:r>
      <w:proofErr w:type="spellEnd"/>
      <w:r>
        <w:t xml:space="preserve"> non-overl</w:t>
      </w:r>
      <w:r w:rsidR="006A1EA6">
        <w:t>apping cases</w:t>
      </w:r>
      <w:r>
        <w:t xml:space="preserve"> when crosstalk is set to </w:t>
      </w:r>
      <w:r>
        <w:rPr>
          <w:rFonts w:cs="Times New Roman"/>
        </w:rPr>
        <w:t>ρ</w:t>
      </w:r>
      <w:r>
        <w:t xml:space="preserve">=-6dB and </w:t>
      </w:r>
      <w:r>
        <w:rPr>
          <w:rFonts w:cs="Times New Roman"/>
        </w:rPr>
        <w:t>ρ</w:t>
      </w:r>
      <w:r>
        <w:t>=-12dB.</w:t>
      </w:r>
    </w:p>
    <w:p w14:paraId="46BD5D4E" w14:textId="65251378" w:rsidR="00777BBF" w:rsidRDefault="005B4925" w:rsidP="00A02A3C">
      <w:pPr>
        <w:jc w:val="center"/>
      </w:pPr>
      <w:r>
        <w:rPr>
          <w:noProof/>
        </w:rPr>
        <w:drawing>
          <wp:inline distT="0" distB="0" distL="0" distR="0" wp14:anchorId="149D9ED4" wp14:editId="1C8D8D70">
            <wp:extent cx="5117003" cy="3937379"/>
            <wp:effectExtent l="0" t="0" r="7620" b="6350"/>
            <wp:docPr id="315158671" name="Picture 3151586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121500" cy="3940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4B99F68" w14:textId="26F6E83A" w:rsidR="00F86D47" w:rsidRDefault="00F86D47" w:rsidP="00A02A3C">
      <w:pPr>
        <w:pStyle w:val="Caption"/>
      </w:pPr>
      <w:bookmarkStart w:id="5" w:name="_Ref158622324"/>
      <w:r>
        <w:t xml:space="preserve">Figure </w:t>
      </w:r>
      <w:fldSimple w:instr=" SEQ Figure \* ARABIC ">
        <w:r w:rsidR="00EF1AEB">
          <w:rPr>
            <w:noProof/>
          </w:rPr>
          <w:t>1</w:t>
        </w:r>
      </w:fldSimple>
      <w:bookmarkEnd w:id="5"/>
      <w:r w:rsidR="006F30AE">
        <w:t>:</w:t>
      </w:r>
      <w:r w:rsidR="007A5054">
        <w:t xml:space="preserve"> </w:t>
      </w:r>
      <w:proofErr w:type="spellStart"/>
      <w:r w:rsidR="007A5054">
        <w:t>mDCI</w:t>
      </w:r>
      <w:proofErr w:type="spellEnd"/>
      <w:r w:rsidR="007A5054">
        <w:t xml:space="preserve"> non-overlapping</w:t>
      </w:r>
      <w:r w:rsidR="00DB0C28">
        <w:t>.</w:t>
      </w:r>
    </w:p>
    <w:p w14:paraId="50B72F34" w14:textId="44C49A91" w:rsidR="00777BBF" w:rsidRDefault="00E5302B" w:rsidP="00777BBF">
      <w:r>
        <w:t xml:space="preserve">As can be seen from </w:t>
      </w:r>
      <w:r>
        <w:fldChar w:fldCharType="begin"/>
      </w:r>
      <w:r>
        <w:instrText xml:space="preserve"> REF _Ref158622324 \h </w:instrText>
      </w:r>
      <w:r>
        <w:fldChar w:fldCharType="separate"/>
      </w:r>
      <w:r w:rsidR="00EF1AEB">
        <w:t xml:space="preserve">Figure </w:t>
      </w:r>
      <w:r w:rsidR="00EF1AEB">
        <w:rPr>
          <w:noProof/>
        </w:rPr>
        <w:t>1</w:t>
      </w:r>
      <w:r>
        <w:fldChar w:fldCharType="end"/>
      </w:r>
      <w:r>
        <w:t xml:space="preserve"> there is no</w:t>
      </w:r>
      <w:r w:rsidR="00D15072">
        <w:t xml:space="preserve"> significant difference </w:t>
      </w:r>
      <w:r w:rsidR="0028509D">
        <w:t xml:space="preserve">in the results when including a </w:t>
      </w:r>
      <w:proofErr w:type="spellStart"/>
      <w:r w:rsidR="0028509D">
        <w:t>TxEVM</w:t>
      </w:r>
      <w:proofErr w:type="spellEnd"/>
      <w:r w:rsidR="0028509D">
        <w:t xml:space="preserve"> of 6</w:t>
      </w:r>
      <w:r w:rsidR="00297EBC">
        <w:t>%</w:t>
      </w:r>
      <w:r w:rsidR="0028509D">
        <w:t xml:space="preserve"> with the agreed configuration for </w:t>
      </w:r>
      <w:proofErr w:type="spellStart"/>
      <w:r w:rsidR="0028509D">
        <w:t>mDCI</w:t>
      </w:r>
      <w:proofErr w:type="spellEnd"/>
      <w:r w:rsidR="0028509D">
        <w:t xml:space="preserve"> non-overlapping.</w:t>
      </w:r>
    </w:p>
    <w:p w14:paraId="3FA60E1A" w14:textId="77777777" w:rsidR="006F3F19" w:rsidRDefault="006F3F19" w:rsidP="00777BBF"/>
    <w:p w14:paraId="626CE276" w14:textId="71A79DA7" w:rsidR="005C502A" w:rsidRDefault="0043585E" w:rsidP="005C502A">
      <w:r>
        <w:fldChar w:fldCharType="begin"/>
      </w:r>
      <w:r>
        <w:instrText xml:space="preserve"> REF _Ref158913656 \h </w:instrText>
      </w:r>
      <w:r>
        <w:fldChar w:fldCharType="separate"/>
      </w:r>
      <w:r w:rsidR="00EF1AEB">
        <w:t xml:space="preserve">Table </w:t>
      </w:r>
      <w:r w:rsidR="00EF1AEB">
        <w:rPr>
          <w:noProof/>
        </w:rPr>
        <w:t>2</w:t>
      </w:r>
      <w:r>
        <w:fldChar w:fldCharType="end"/>
      </w:r>
      <w:r>
        <w:t xml:space="preserve"> </w:t>
      </w:r>
      <w:r w:rsidR="005C502A">
        <w:t xml:space="preserve">provides a comparison summary of the simulation results obtained by evaluating the scenarios </w:t>
      </w:r>
      <w:r w:rsidR="005C502A" w:rsidRPr="00B96408">
        <w:t xml:space="preserve">without </w:t>
      </w:r>
      <w:proofErr w:type="spellStart"/>
      <w:r w:rsidR="005C502A" w:rsidRPr="00B96408">
        <w:t>TxEVM</w:t>
      </w:r>
      <w:proofErr w:type="spellEnd"/>
      <w:r w:rsidR="005C502A" w:rsidRPr="00B96408">
        <w:t xml:space="preserve"> </w:t>
      </w:r>
      <w:r w:rsidR="005C502A">
        <w:t>and</w:t>
      </w:r>
      <w:r w:rsidR="005C502A" w:rsidRPr="00B96408">
        <w:t xml:space="preserve"> with </w:t>
      </w:r>
      <w:proofErr w:type="spellStart"/>
      <w:r w:rsidR="005C502A" w:rsidRPr="00B96408">
        <w:t>TxEVM</w:t>
      </w:r>
      <w:proofErr w:type="spellEnd"/>
      <w:r w:rsidR="005C502A" w:rsidRPr="00B96408">
        <w:t xml:space="preserve"> of 6%</w:t>
      </w:r>
      <w:r w:rsidR="005C502A">
        <w:t xml:space="preserve"> for the </w:t>
      </w:r>
      <w:proofErr w:type="spellStart"/>
      <w:r w:rsidR="005C502A" w:rsidRPr="00B96408">
        <w:t>mDCI</w:t>
      </w:r>
      <w:proofErr w:type="spellEnd"/>
      <w:r w:rsidR="005C502A" w:rsidRPr="00B96408">
        <w:t xml:space="preserve"> non-overlapping </w:t>
      </w:r>
      <w:r w:rsidR="005B7AC8">
        <w:t>r</w:t>
      </w:r>
      <w:r w:rsidR="005C502A" w:rsidRPr="00B96408">
        <w:t>ank 2+2</w:t>
      </w:r>
      <w:r w:rsidR="005C502A">
        <w:t xml:space="preserve"> simulations.</w:t>
      </w:r>
    </w:p>
    <w:p w14:paraId="0638C181" w14:textId="1B790864" w:rsidR="005C502A" w:rsidRDefault="005C502A" w:rsidP="005C502A">
      <w:pPr>
        <w:pStyle w:val="Caption"/>
        <w:keepNext/>
      </w:pPr>
      <w:bookmarkStart w:id="6" w:name="_Ref158913656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EF1AEB">
        <w:rPr>
          <w:noProof/>
        </w:rPr>
        <w:t>2</w:t>
      </w:r>
      <w:r>
        <w:fldChar w:fldCharType="end"/>
      </w:r>
      <w:bookmarkEnd w:id="6"/>
      <w:r>
        <w:rPr>
          <w:noProof/>
        </w:rPr>
        <w:t>:</w:t>
      </w:r>
      <w:r>
        <w:t xml:space="preserve"> Comparison summary of r</w:t>
      </w:r>
      <w:r w:rsidRPr="00E85E20">
        <w:t>esults for</w:t>
      </w:r>
      <w:r>
        <w:t xml:space="preserve"> </w:t>
      </w:r>
      <w:proofErr w:type="spellStart"/>
      <w:r w:rsidRPr="005F1136">
        <w:t>mDCI</w:t>
      </w:r>
      <w:proofErr w:type="spellEnd"/>
      <w:r w:rsidRPr="005F1136">
        <w:t xml:space="preserve"> </w:t>
      </w:r>
      <w:r>
        <w:t>non</w:t>
      </w:r>
      <w:r w:rsidRPr="005F1136">
        <w:t xml:space="preserve">-overlapping </w:t>
      </w:r>
      <w:r w:rsidR="005B7AC8">
        <w:t>r</w:t>
      </w:r>
      <w:r w:rsidRPr="005F1136">
        <w:t xml:space="preserve">ank </w:t>
      </w:r>
      <w:r>
        <w:t>2</w:t>
      </w:r>
      <w:r w:rsidRPr="005F1136">
        <w:t>+</w:t>
      </w:r>
      <w:r>
        <w:t>2</w:t>
      </w:r>
      <w:r w:rsidRPr="005F1136">
        <w:t xml:space="preserve"> </w:t>
      </w:r>
      <w:r>
        <w:t xml:space="preserve">without </w:t>
      </w:r>
      <w:proofErr w:type="spellStart"/>
      <w:r>
        <w:t>TxEVM</w:t>
      </w:r>
      <w:proofErr w:type="spellEnd"/>
      <w:r>
        <w:t xml:space="preserve"> &amp; with </w:t>
      </w:r>
      <w:proofErr w:type="spellStart"/>
      <w:r>
        <w:t>TxEVM</w:t>
      </w:r>
      <w:proofErr w:type="spellEnd"/>
      <w:r>
        <w:t xml:space="preserve"> of 6%.</w:t>
      </w:r>
    </w:p>
    <w:tbl>
      <w:tblPr>
        <w:tblW w:w="1033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"/>
        <w:gridCol w:w="849"/>
        <w:gridCol w:w="848"/>
        <w:gridCol w:w="875"/>
        <w:gridCol w:w="567"/>
        <w:gridCol w:w="726"/>
        <w:gridCol w:w="821"/>
        <w:gridCol w:w="791"/>
        <w:gridCol w:w="813"/>
        <w:gridCol w:w="854"/>
        <w:gridCol w:w="815"/>
        <w:gridCol w:w="729"/>
        <w:gridCol w:w="680"/>
      </w:tblGrid>
      <w:tr w:rsidR="005C502A" w:rsidRPr="009A3CBD" w14:paraId="241380DB" w14:textId="77777777" w:rsidTr="00C707DE">
        <w:trPr>
          <w:trHeight w:val="1076"/>
        </w:trPr>
        <w:tc>
          <w:tcPr>
            <w:tcW w:w="962" w:type="dxa"/>
            <w:shd w:val="clear" w:color="000000" w:fill="FFFFFF"/>
            <w:vAlign w:val="center"/>
            <w:hideMark/>
          </w:tcPr>
          <w:p w14:paraId="4A643646" w14:textId="77777777" w:rsidR="005C502A" w:rsidRPr="00190D0F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190D0F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Simulation Configuration</w:t>
            </w:r>
          </w:p>
        </w:tc>
        <w:tc>
          <w:tcPr>
            <w:tcW w:w="849" w:type="dxa"/>
            <w:shd w:val="clear" w:color="000000" w:fill="FFFFFF"/>
            <w:vAlign w:val="center"/>
          </w:tcPr>
          <w:p w14:paraId="0182EF0E" w14:textId="77777777" w:rsidR="005C502A" w:rsidRPr="00190D0F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190D0F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Bandwidth</w:t>
            </w:r>
            <w:r w:rsidRPr="00190D0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(MHz) / Subcarrier spacing (kHz)</w:t>
            </w:r>
          </w:p>
        </w:tc>
        <w:tc>
          <w:tcPr>
            <w:tcW w:w="848" w:type="dxa"/>
            <w:shd w:val="clear" w:color="000000" w:fill="FFFFFF"/>
            <w:vAlign w:val="center"/>
            <w:hideMark/>
          </w:tcPr>
          <w:p w14:paraId="1719947A" w14:textId="77777777" w:rsidR="005C502A" w:rsidRPr="00190D0F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190D0F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TDD UL-DL pattern</w:t>
            </w:r>
          </w:p>
        </w:tc>
        <w:tc>
          <w:tcPr>
            <w:tcW w:w="875" w:type="dxa"/>
            <w:shd w:val="clear" w:color="000000" w:fill="FFFFFF"/>
            <w:vAlign w:val="center"/>
            <w:hideMark/>
          </w:tcPr>
          <w:p w14:paraId="4B61BC20" w14:textId="77777777" w:rsidR="005C502A" w:rsidRPr="00190D0F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190D0F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MCS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14:paraId="7F7AF89E" w14:textId="77777777" w:rsidR="005C502A" w:rsidRPr="00190D0F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190D0F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Rank</w:t>
            </w:r>
          </w:p>
        </w:tc>
        <w:tc>
          <w:tcPr>
            <w:tcW w:w="726" w:type="dxa"/>
            <w:shd w:val="clear" w:color="000000" w:fill="FFFFFF"/>
            <w:vAlign w:val="center"/>
            <w:hideMark/>
          </w:tcPr>
          <w:p w14:paraId="2BA0B797" w14:textId="77777777" w:rsidR="005C502A" w:rsidRPr="00190D0F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190D0F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Channel Model</w:t>
            </w:r>
          </w:p>
        </w:tc>
        <w:tc>
          <w:tcPr>
            <w:tcW w:w="821" w:type="dxa"/>
            <w:shd w:val="clear" w:color="000000" w:fill="FFFFFF"/>
            <w:vAlign w:val="center"/>
            <w:hideMark/>
          </w:tcPr>
          <w:p w14:paraId="4FAFEECD" w14:textId="77777777" w:rsidR="005C502A" w:rsidRPr="00190D0F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190D0F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Antenna Configuration</w:t>
            </w:r>
          </w:p>
          <w:p w14:paraId="2B690B3C" w14:textId="77777777" w:rsidR="005C502A" w:rsidRPr="00190D0F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190D0F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(2Tx 2Rx)</w:t>
            </w:r>
          </w:p>
          <w:p w14:paraId="77E0D1B0" w14:textId="77777777" w:rsidR="005C502A" w:rsidRPr="00190D0F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190D0F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(α=β=0, γ=0.0625)</w:t>
            </w:r>
          </w:p>
        </w:tc>
        <w:tc>
          <w:tcPr>
            <w:tcW w:w="791" w:type="dxa"/>
            <w:shd w:val="clear" w:color="000000" w:fill="FFFFFF"/>
            <w:vAlign w:val="center"/>
            <w:hideMark/>
          </w:tcPr>
          <w:p w14:paraId="06D9456D" w14:textId="77777777" w:rsidR="005C502A" w:rsidRPr="00190D0F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190D0F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RB Allocation Size</w:t>
            </w:r>
          </w:p>
        </w:tc>
        <w:tc>
          <w:tcPr>
            <w:tcW w:w="813" w:type="dxa"/>
            <w:shd w:val="clear" w:color="000000" w:fill="FFFFFF"/>
            <w:vAlign w:val="center"/>
            <w:hideMark/>
          </w:tcPr>
          <w:p w14:paraId="58491D12" w14:textId="77777777" w:rsidR="005C502A" w:rsidRPr="00190D0F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190D0F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Cross talk factor (rho) - dB</w:t>
            </w: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14:paraId="07ED1768" w14:textId="77777777" w:rsidR="005C502A" w:rsidRPr="00190D0F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190D0F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Fraction of maximum throughput (%)</w:t>
            </w:r>
          </w:p>
        </w:tc>
        <w:tc>
          <w:tcPr>
            <w:tcW w:w="815" w:type="dxa"/>
            <w:shd w:val="clear" w:color="000000" w:fill="FFFFFF"/>
            <w:vAlign w:val="center"/>
            <w:hideMark/>
          </w:tcPr>
          <w:p w14:paraId="2DA7986B" w14:textId="77777777" w:rsidR="005C502A" w:rsidRPr="00190D0F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190D0F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SNR</w:t>
            </w:r>
            <w:r w:rsidRPr="00190D0F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vertAlign w:val="subscript"/>
              </w:rPr>
              <w:t>BB</w:t>
            </w:r>
            <w:r w:rsidRPr="00190D0F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 xml:space="preserve"> (dB) - Without </w:t>
            </w:r>
            <w:proofErr w:type="spellStart"/>
            <w:r w:rsidRPr="00190D0F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TxEVM</w:t>
            </w:r>
            <w:proofErr w:type="spellEnd"/>
          </w:p>
        </w:tc>
        <w:tc>
          <w:tcPr>
            <w:tcW w:w="729" w:type="dxa"/>
            <w:shd w:val="clear" w:color="000000" w:fill="FFFFFF"/>
            <w:vAlign w:val="center"/>
          </w:tcPr>
          <w:p w14:paraId="118F1E16" w14:textId="77777777" w:rsidR="005C502A" w:rsidRPr="00190D0F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190D0F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SNR</w:t>
            </w:r>
            <w:r w:rsidRPr="00190D0F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vertAlign w:val="subscript"/>
              </w:rPr>
              <w:t>BB</w:t>
            </w:r>
            <w:r w:rsidRPr="00190D0F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 xml:space="preserve"> (dB) - With </w:t>
            </w:r>
            <w:proofErr w:type="spellStart"/>
            <w:r w:rsidRPr="00190D0F">
              <w:rPr>
                <w:b/>
                <w:bCs/>
              </w:rPr>
              <w:t>TxEVM</w:t>
            </w:r>
            <w:proofErr w:type="spellEnd"/>
            <w:r w:rsidRPr="00190D0F">
              <w:rPr>
                <w:b/>
                <w:bCs/>
              </w:rPr>
              <w:t xml:space="preserve"> of 6%</w:t>
            </w:r>
          </w:p>
        </w:tc>
        <w:tc>
          <w:tcPr>
            <w:tcW w:w="680" w:type="dxa"/>
            <w:shd w:val="clear" w:color="000000" w:fill="FFFFFF"/>
            <w:vAlign w:val="center"/>
          </w:tcPr>
          <w:p w14:paraId="3A81E3F8" w14:textId="77777777" w:rsidR="005C502A" w:rsidRPr="00190D0F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190D0F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SNR</w:t>
            </w:r>
            <w:r w:rsidRPr="00190D0F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vertAlign w:val="subscript"/>
              </w:rPr>
              <w:t>BB</w:t>
            </w:r>
            <w:r w:rsidRPr="00190D0F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 xml:space="preserve"> (dB) - Difference</w:t>
            </w:r>
          </w:p>
        </w:tc>
      </w:tr>
      <w:tr w:rsidR="005C502A" w:rsidRPr="009A3CBD" w14:paraId="071F36F3" w14:textId="77777777" w:rsidTr="00C707DE">
        <w:trPr>
          <w:trHeight w:val="353"/>
        </w:trPr>
        <w:tc>
          <w:tcPr>
            <w:tcW w:w="96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30A48" w14:textId="77777777" w:rsidR="005C502A" w:rsidRPr="003A04E9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3A04E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mDCI</w:t>
            </w:r>
            <w:proofErr w:type="spellEnd"/>
          </w:p>
          <w:p w14:paraId="75EE32E3" w14:textId="77777777" w:rsidR="005C502A" w:rsidRPr="003A04E9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A04E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non-overlapping </w:t>
            </w:r>
          </w:p>
          <w:p w14:paraId="4E231A49" w14:textId="77777777" w:rsidR="005C502A" w:rsidRPr="003A04E9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A04E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Rank 2+2</w:t>
            </w:r>
          </w:p>
          <w:p w14:paraId="33B44B0C" w14:textId="77777777" w:rsidR="005C502A" w:rsidRPr="009A3CBD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A04E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(0.25us, 0Hz)</w:t>
            </w:r>
          </w:p>
        </w:tc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AFCDBF" w14:textId="77777777" w:rsidR="005C502A" w:rsidRPr="009A3CBD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100/120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4EFAE" w14:textId="77777777" w:rsidR="005C502A" w:rsidRPr="009A3CBD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FR2.120-1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BB124" w14:textId="77777777" w:rsidR="005C502A" w:rsidRPr="009A3CBD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MCS13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77E21" w14:textId="77777777" w:rsidR="005C502A" w:rsidRPr="009A3CBD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2+2</w:t>
            </w:r>
          </w:p>
        </w:tc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E9FD6" w14:textId="77777777" w:rsidR="005C502A" w:rsidRPr="009A3CBD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TDLA30-75</w:t>
            </w:r>
          </w:p>
        </w:tc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6CB82" w14:textId="77777777" w:rsidR="005C502A" w:rsidRPr="009A3CBD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2x2 XPL</w:t>
            </w: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9E9E2" w14:textId="77777777" w:rsidR="005C502A" w:rsidRPr="009A3CBD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33/33</w:t>
            </w:r>
          </w:p>
        </w:tc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E4AA8" w14:textId="77777777" w:rsidR="005C502A" w:rsidRPr="009A3CBD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No Crosstalk</w:t>
            </w:r>
          </w:p>
        </w:tc>
        <w:tc>
          <w:tcPr>
            <w:tcW w:w="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2FAC7" w14:textId="77777777" w:rsidR="005C502A" w:rsidRPr="009A3CBD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70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B85C6" w14:textId="77777777" w:rsidR="005C502A" w:rsidRPr="006E07E9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6E07E9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10.9</w:t>
            </w:r>
          </w:p>
        </w:tc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D7E2D5" w14:textId="77777777" w:rsidR="005C502A" w:rsidRPr="006E07E9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6E07E9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11</w:t>
            </w:r>
            <w:r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.0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25E06B" w14:textId="77777777" w:rsidR="005C502A" w:rsidRPr="006E07E9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0.1</w:t>
            </w:r>
          </w:p>
        </w:tc>
      </w:tr>
      <w:tr w:rsidR="005C502A" w:rsidRPr="009A3CBD" w14:paraId="25C9472B" w14:textId="77777777" w:rsidTr="00C707DE">
        <w:trPr>
          <w:trHeight w:val="353"/>
        </w:trPr>
        <w:tc>
          <w:tcPr>
            <w:tcW w:w="96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8BC618" w14:textId="77777777" w:rsidR="005C502A" w:rsidRPr="009A3CBD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3B5AF0" w14:textId="77777777" w:rsidR="005C502A" w:rsidRPr="009A3CBD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100/120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C8952" w14:textId="77777777" w:rsidR="005C502A" w:rsidRPr="009A3CBD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FR2.120-1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CEA5A" w14:textId="77777777" w:rsidR="005C502A" w:rsidRPr="009A3CBD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MCS13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75730" w14:textId="77777777" w:rsidR="005C502A" w:rsidRPr="009A3CBD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2+2</w:t>
            </w:r>
          </w:p>
        </w:tc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893C4" w14:textId="77777777" w:rsidR="005C502A" w:rsidRPr="009A3CBD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TDLA30-75</w:t>
            </w:r>
          </w:p>
        </w:tc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9C369" w14:textId="77777777" w:rsidR="005C502A" w:rsidRPr="009A3CBD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2x2 XPL</w:t>
            </w: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A5AB4" w14:textId="77777777" w:rsidR="005C502A" w:rsidRPr="009A3CBD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33/33</w:t>
            </w:r>
          </w:p>
        </w:tc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670C7" w14:textId="77777777" w:rsidR="005C502A" w:rsidRPr="009A3CBD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-12</w:t>
            </w:r>
          </w:p>
        </w:tc>
        <w:tc>
          <w:tcPr>
            <w:tcW w:w="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13D6A" w14:textId="77777777" w:rsidR="005C502A" w:rsidRPr="009A3CBD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70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DCB0C" w14:textId="77777777" w:rsidR="005C502A" w:rsidRPr="006E07E9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6E07E9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11.2</w:t>
            </w:r>
          </w:p>
        </w:tc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236666" w14:textId="77777777" w:rsidR="005C502A" w:rsidRPr="006E07E9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6E07E9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11.3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1C2521" w14:textId="77777777" w:rsidR="005C502A" w:rsidRPr="006E07E9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0.1</w:t>
            </w:r>
          </w:p>
        </w:tc>
      </w:tr>
      <w:tr w:rsidR="005C502A" w:rsidRPr="009A3CBD" w14:paraId="665BECA1" w14:textId="77777777" w:rsidTr="00C707DE">
        <w:trPr>
          <w:trHeight w:val="353"/>
        </w:trPr>
        <w:tc>
          <w:tcPr>
            <w:tcW w:w="96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BC10EB" w14:textId="77777777" w:rsidR="005C502A" w:rsidRPr="009A3CBD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E1C81D" w14:textId="77777777" w:rsidR="005C502A" w:rsidRPr="009A3CBD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100/120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6B19E" w14:textId="77777777" w:rsidR="005C502A" w:rsidRPr="009A3CBD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FR2.120-1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8ACE6" w14:textId="77777777" w:rsidR="005C502A" w:rsidRPr="009A3CBD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MCS13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DDDBA" w14:textId="77777777" w:rsidR="005C502A" w:rsidRPr="009A3CBD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2+2</w:t>
            </w:r>
          </w:p>
        </w:tc>
        <w:tc>
          <w:tcPr>
            <w:tcW w:w="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01140" w14:textId="77777777" w:rsidR="005C502A" w:rsidRPr="009A3CBD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TDLA30-75</w:t>
            </w:r>
          </w:p>
        </w:tc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26E35" w14:textId="77777777" w:rsidR="005C502A" w:rsidRPr="009A3CBD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2x2 XPL</w:t>
            </w:r>
          </w:p>
        </w:tc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ADCAB" w14:textId="77777777" w:rsidR="005C502A" w:rsidRPr="009A3CBD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33/33</w:t>
            </w:r>
          </w:p>
        </w:tc>
        <w:tc>
          <w:tcPr>
            <w:tcW w:w="8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057CC" w14:textId="77777777" w:rsidR="005C502A" w:rsidRPr="009A3CBD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-6</w:t>
            </w:r>
          </w:p>
        </w:tc>
        <w:tc>
          <w:tcPr>
            <w:tcW w:w="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5187B" w14:textId="77777777" w:rsidR="005C502A" w:rsidRPr="009A3CBD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70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90BC4" w14:textId="77777777" w:rsidR="005C502A" w:rsidRPr="006E07E9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6E07E9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11.9</w:t>
            </w:r>
          </w:p>
        </w:tc>
        <w:tc>
          <w:tcPr>
            <w:tcW w:w="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0512F4" w14:textId="77777777" w:rsidR="005C502A" w:rsidRPr="006E07E9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6E07E9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12.1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B4EFB0" w14:textId="77777777" w:rsidR="005C502A" w:rsidRPr="006E07E9" w:rsidRDefault="005C502A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0</w:t>
            </w:r>
            <w:r w:rsidRPr="006E07E9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.2</w:t>
            </w:r>
          </w:p>
        </w:tc>
      </w:tr>
    </w:tbl>
    <w:p w14:paraId="6F91D771" w14:textId="77777777" w:rsidR="005C502A" w:rsidRDefault="005C502A" w:rsidP="005C502A"/>
    <w:p w14:paraId="605BC853" w14:textId="52B723F5" w:rsidR="00571CA4" w:rsidRPr="00B474B0" w:rsidRDefault="00571CA4" w:rsidP="00571CA4">
      <w:pPr>
        <w:pStyle w:val="RAN4observation0"/>
      </w:pPr>
      <w:r>
        <w:lastRenderedPageBreak/>
        <w:t xml:space="preserve">The </w:t>
      </w:r>
      <w:r w:rsidRPr="00FA4E5B">
        <w:t xml:space="preserve">effect of </w:t>
      </w:r>
      <w:r>
        <w:t xml:space="preserve">adding </w:t>
      </w:r>
      <w:proofErr w:type="spellStart"/>
      <w:r>
        <w:t>TxEVM</w:t>
      </w:r>
      <w:proofErr w:type="spellEnd"/>
      <w:r w:rsidRPr="00FA4E5B">
        <w:t xml:space="preserve"> </w:t>
      </w:r>
      <w:r>
        <w:t xml:space="preserve">measure </w:t>
      </w:r>
      <w:r w:rsidRPr="00FA4E5B">
        <w:t xml:space="preserve">on the demodulation performance is </w:t>
      </w:r>
      <w:r>
        <w:t>negligible</w:t>
      </w:r>
      <w:r w:rsidRPr="00FA4E5B">
        <w:t xml:space="preserve"> </w:t>
      </w:r>
      <w:r w:rsidR="004E11B7">
        <w:t>for the</w:t>
      </w:r>
      <w:r w:rsidRPr="00FA4E5B">
        <w:t xml:space="preserve"> </w:t>
      </w:r>
      <w:proofErr w:type="spellStart"/>
      <w:r w:rsidRPr="00FA4E5B">
        <w:t>mDCI</w:t>
      </w:r>
      <w:proofErr w:type="spellEnd"/>
      <w:r w:rsidRPr="00FA4E5B">
        <w:t xml:space="preserve"> non-overlapping </w:t>
      </w:r>
      <w:r>
        <w:t xml:space="preserve">deployment </w:t>
      </w:r>
      <w:r w:rsidRPr="00FA4E5B">
        <w:t>scenario.</w:t>
      </w:r>
    </w:p>
    <w:p w14:paraId="233EDD9B" w14:textId="77777777" w:rsidR="00571CA4" w:rsidRDefault="00571CA4" w:rsidP="005C502A"/>
    <w:p w14:paraId="48D117A2" w14:textId="7441DC97" w:rsidR="00E042C1" w:rsidRDefault="00E042C1" w:rsidP="00A02A3C">
      <w:pPr>
        <w:pStyle w:val="RAN4H2"/>
      </w:pPr>
      <w:proofErr w:type="spellStart"/>
      <w:r>
        <w:t>mDCI</w:t>
      </w:r>
      <w:proofErr w:type="spellEnd"/>
      <w:r>
        <w:t xml:space="preserve"> </w:t>
      </w:r>
      <w:r w:rsidR="000E5C8F">
        <w:t>fully-</w:t>
      </w:r>
      <w:proofErr w:type="gramStart"/>
      <w:r>
        <w:t>overlapping</w:t>
      </w:r>
      <w:proofErr w:type="gramEnd"/>
    </w:p>
    <w:p w14:paraId="2369463E" w14:textId="2F4136FD" w:rsidR="00E042C1" w:rsidRDefault="0061402C" w:rsidP="00777BBF">
      <w:r>
        <w:t xml:space="preserve">The results in </w:t>
      </w:r>
      <w:r>
        <w:fldChar w:fldCharType="begin"/>
      </w:r>
      <w:r>
        <w:instrText xml:space="preserve"> REF _Ref158622936 \h </w:instrText>
      </w:r>
      <w:r>
        <w:fldChar w:fldCharType="separate"/>
      </w:r>
      <w:r w:rsidR="00EF1AEB">
        <w:t xml:space="preserve">Figure </w:t>
      </w:r>
      <w:r w:rsidR="00EF1AEB">
        <w:rPr>
          <w:noProof/>
        </w:rPr>
        <w:t>2</w:t>
      </w:r>
      <w:r>
        <w:fldChar w:fldCharType="end"/>
      </w:r>
      <w:r>
        <w:t xml:space="preserve"> shows the impact of </w:t>
      </w:r>
      <w:proofErr w:type="spellStart"/>
      <w:r>
        <w:t>TxEVM</w:t>
      </w:r>
      <w:proofErr w:type="spellEnd"/>
      <w:r>
        <w:t xml:space="preserve"> in </w:t>
      </w:r>
      <w:proofErr w:type="spellStart"/>
      <w:r>
        <w:t>mDCI</w:t>
      </w:r>
      <w:proofErr w:type="spellEnd"/>
      <w:r>
        <w:t xml:space="preserve"> </w:t>
      </w:r>
      <w:proofErr w:type="gramStart"/>
      <w:r w:rsidR="006A34FE">
        <w:t>fully-</w:t>
      </w:r>
      <w:r>
        <w:t>overlapping</w:t>
      </w:r>
      <w:proofErr w:type="gramEnd"/>
      <w:r>
        <w:t xml:space="preserve"> cases when crosstalk is set to </w:t>
      </w:r>
      <w:r>
        <w:rPr>
          <w:rFonts w:cs="Times New Roman"/>
        </w:rPr>
        <w:t>ρ</w:t>
      </w:r>
      <w:r>
        <w:t xml:space="preserve">=-6dB and </w:t>
      </w:r>
      <w:r>
        <w:rPr>
          <w:rFonts w:cs="Times New Roman"/>
        </w:rPr>
        <w:t>ρ</w:t>
      </w:r>
      <w:r>
        <w:t>=-12dB.</w:t>
      </w:r>
    </w:p>
    <w:p w14:paraId="65F85B32" w14:textId="51D6B767" w:rsidR="006A1EA6" w:rsidRDefault="006A1EA6" w:rsidP="00A02A3C">
      <w:pPr>
        <w:jc w:val="center"/>
      </w:pPr>
      <w:r>
        <w:rPr>
          <w:noProof/>
        </w:rPr>
        <w:drawing>
          <wp:inline distT="0" distB="0" distL="0" distR="0" wp14:anchorId="25AD87A3" wp14:editId="66D53635">
            <wp:extent cx="5170113" cy="3989926"/>
            <wp:effectExtent l="0" t="0" r="0" b="0"/>
            <wp:docPr id="1633390001" name="Picture 163339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190729" cy="4005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2B6243" w14:textId="2393BE20" w:rsidR="0061402C" w:rsidRDefault="0061402C" w:rsidP="00A02A3C">
      <w:pPr>
        <w:pStyle w:val="Caption"/>
      </w:pPr>
      <w:bookmarkStart w:id="7" w:name="_Ref158622936"/>
      <w:r>
        <w:t xml:space="preserve">Figure </w:t>
      </w:r>
      <w:fldSimple w:instr=" SEQ Figure \* ARABIC ">
        <w:r w:rsidR="00EF1AEB">
          <w:rPr>
            <w:noProof/>
          </w:rPr>
          <w:t>2</w:t>
        </w:r>
      </w:fldSimple>
      <w:bookmarkEnd w:id="7"/>
      <w:r w:rsidR="001678E9">
        <w:t>:</w:t>
      </w:r>
      <w:r w:rsidR="007A5054">
        <w:t xml:space="preserve"> </w:t>
      </w:r>
      <w:proofErr w:type="spellStart"/>
      <w:r w:rsidR="007A5054">
        <w:t>mDCI</w:t>
      </w:r>
      <w:proofErr w:type="spellEnd"/>
      <w:r w:rsidR="007A5054">
        <w:t xml:space="preserve"> </w:t>
      </w:r>
      <w:r w:rsidR="001678E9">
        <w:t>fully-</w:t>
      </w:r>
      <w:proofErr w:type="gramStart"/>
      <w:r w:rsidR="001678E9">
        <w:t>o</w:t>
      </w:r>
      <w:r w:rsidR="007A5054">
        <w:t>verlapping</w:t>
      </w:r>
      <w:proofErr w:type="gramEnd"/>
    </w:p>
    <w:p w14:paraId="76C9669F" w14:textId="082CA69E" w:rsidR="005C502A" w:rsidRDefault="005C502A" w:rsidP="005C502A">
      <w:r>
        <w:t xml:space="preserve">As can be seen from </w:t>
      </w:r>
      <w:r w:rsidR="00655C9A">
        <w:fldChar w:fldCharType="begin"/>
      </w:r>
      <w:r w:rsidR="00655C9A">
        <w:instrText xml:space="preserve"> REF _Ref158622936 \h </w:instrText>
      </w:r>
      <w:r w:rsidR="00655C9A">
        <w:fldChar w:fldCharType="separate"/>
      </w:r>
      <w:r w:rsidR="00EF1AEB">
        <w:t xml:space="preserve">Figure </w:t>
      </w:r>
      <w:r w:rsidR="00EF1AEB">
        <w:rPr>
          <w:noProof/>
        </w:rPr>
        <w:t>2</w:t>
      </w:r>
      <w:r w:rsidR="00655C9A">
        <w:fldChar w:fldCharType="end"/>
      </w:r>
      <w:r w:rsidR="00655C9A">
        <w:t xml:space="preserve"> </w:t>
      </w:r>
      <w:r>
        <w:t xml:space="preserve">there is no significant difference in the results when including a </w:t>
      </w:r>
      <w:proofErr w:type="spellStart"/>
      <w:r>
        <w:t>TxEVM</w:t>
      </w:r>
      <w:proofErr w:type="spellEnd"/>
      <w:r>
        <w:t xml:space="preserve"> of 6</w:t>
      </w:r>
      <w:r w:rsidR="00193796">
        <w:t>%</w:t>
      </w:r>
      <w:r>
        <w:t xml:space="preserve"> with the agreed configuration for </w:t>
      </w:r>
      <w:proofErr w:type="spellStart"/>
      <w:r>
        <w:t>mDCI</w:t>
      </w:r>
      <w:proofErr w:type="spellEnd"/>
      <w:r>
        <w:t xml:space="preserve"> non-overlapping.</w:t>
      </w:r>
    </w:p>
    <w:p w14:paraId="529AD984" w14:textId="77777777" w:rsidR="00777BBF" w:rsidRDefault="00777BBF" w:rsidP="00777BBF"/>
    <w:p w14:paraId="41B4670D" w14:textId="053F8A41" w:rsidR="005C502A" w:rsidRDefault="00DA720D" w:rsidP="005C502A">
      <w:r>
        <w:fldChar w:fldCharType="begin"/>
      </w:r>
      <w:r>
        <w:instrText xml:space="preserve"> REF _Ref158913885 \h </w:instrText>
      </w:r>
      <w:r>
        <w:fldChar w:fldCharType="separate"/>
      </w:r>
      <w:r w:rsidR="00EF1AEB">
        <w:t xml:space="preserve">Table </w:t>
      </w:r>
      <w:r w:rsidR="00EF1AEB">
        <w:rPr>
          <w:noProof/>
        </w:rPr>
        <w:t>3</w:t>
      </w:r>
      <w:r>
        <w:fldChar w:fldCharType="end"/>
      </w:r>
      <w:r w:rsidR="005C502A">
        <w:t xml:space="preserve"> provides a comparison summary of the simulation results obtained for the evaluation scenarios </w:t>
      </w:r>
      <w:r w:rsidR="005C502A" w:rsidRPr="00B96408">
        <w:t xml:space="preserve">without </w:t>
      </w:r>
      <w:proofErr w:type="spellStart"/>
      <w:r w:rsidR="005C502A" w:rsidRPr="00B96408">
        <w:t>TxEVM</w:t>
      </w:r>
      <w:proofErr w:type="spellEnd"/>
      <w:r w:rsidR="005C502A" w:rsidRPr="00B96408">
        <w:t xml:space="preserve"> </w:t>
      </w:r>
      <w:r w:rsidR="005C502A">
        <w:t>and</w:t>
      </w:r>
      <w:r w:rsidR="005C502A" w:rsidRPr="00B96408">
        <w:t xml:space="preserve"> with </w:t>
      </w:r>
      <w:proofErr w:type="spellStart"/>
      <w:r w:rsidR="005C502A" w:rsidRPr="00B96408">
        <w:t>TxEVM</w:t>
      </w:r>
      <w:proofErr w:type="spellEnd"/>
      <w:r w:rsidR="005C502A" w:rsidRPr="00B96408">
        <w:t xml:space="preserve"> of 6%</w:t>
      </w:r>
      <w:r w:rsidR="005C502A">
        <w:t xml:space="preserve"> for the </w:t>
      </w:r>
      <w:proofErr w:type="spellStart"/>
      <w:r w:rsidR="005C502A" w:rsidRPr="00B96408">
        <w:t>mDCI</w:t>
      </w:r>
      <w:proofErr w:type="spellEnd"/>
      <w:r w:rsidR="005C502A">
        <w:t xml:space="preserve"> </w:t>
      </w:r>
      <w:proofErr w:type="gramStart"/>
      <w:r w:rsidR="005C502A">
        <w:t>fully</w:t>
      </w:r>
      <w:r w:rsidR="005C502A" w:rsidRPr="00B96408">
        <w:t>-overlapping</w:t>
      </w:r>
      <w:proofErr w:type="gramEnd"/>
      <w:r w:rsidR="005C502A" w:rsidRPr="00B96408">
        <w:t xml:space="preserve"> </w:t>
      </w:r>
      <w:r w:rsidR="00D45003">
        <w:t>r</w:t>
      </w:r>
      <w:r w:rsidR="005C502A" w:rsidRPr="00B96408">
        <w:t xml:space="preserve">ank </w:t>
      </w:r>
      <w:r w:rsidR="005C502A">
        <w:t>1+1 simulations.</w:t>
      </w:r>
    </w:p>
    <w:p w14:paraId="61FD57AB" w14:textId="77777777" w:rsidR="009702F5" w:rsidRDefault="009702F5" w:rsidP="005C502A"/>
    <w:p w14:paraId="40E23936" w14:textId="248A2048" w:rsidR="005C502A" w:rsidRDefault="005C502A" w:rsidP="005C502A">
      <w:pPr>
        <w:pStyle w:val="Caption"/>
        <w:keepNext/>
      </w:pPr>
      <w:bookmarkStart w:id="8" w:name="_Ref158913885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EF1AEB">
        <w:rPr>
          <w:noProof/>
        </w:rPr>
        <w:t>3</w:t>
      </w:r>
      <w:r>
        <w:fldChar w:fldCharType="end"/>
      </w:r>
      <w:bookmarkEnd w:id="8"/>
      <w:r>
        <w:rPr>
          <w:noProof/>
        </w:rPr>
        <w:t>:</w:t>
      </w:r>
      <w:r>
        <w:t xml:space="preserve"> Comparison of r</w:t>
      </w:r>
      <w:r w:rsidRPr="00E85E20">
        <w:t>esults for</w:t>
      </w:r>
      <w:r>
        <w:t xml:space="preserve"> </w:t>
      </w:r>
      <w:proofErr w:type="spellStart"/>
      <w:r w:rsidRPr="005F1136">
        <w:t>mDCI</w:t>
      </w:r>
      <w:proofErr w:type="spellEnd"/>
      <w:r w:rsidRPr="005F1136">
        <w:t xml:space="preserve"> </w:t>
      </w:r>
      <w:proofErr w:type="gramStart"/>
      <w:r w:rsidRPr="005F1136">
        <w:t>fully-overlapping</w:t>
      </w:r>
      <w:proofErr w:type="gramEnd"/>
      <w:r w:rsidRPr="005F1136">
        <w:t xml:space="preserve"> </w:t>
      </w:r>
      <w:r w:rsidR="00D45003">
        <w:t>r</w:t>
      </w:r>
      <w:r w:rsidRPr="005F1136">
        <w:t xml:space="preserve">ank 1+1 </w:t>
      </w:r>
      <w:r w:rsidRPr="00BD7B15">
        <w:t xml:space="preserve">without </w:t>
      </w:r>
      <w:proofErr w:type="spellStart"/>
      <w:r w:rsidRPr="00BD7B15">
        <w:t>TxEVM</w:t>
      </w:r>
      <w:proofErr w:type="spellEnd"/>
      <w:r w:rsidRPr="00BD7B15">
        <w:t xml:space="preserve"> &amp; with </w:t>
      </w:r>
      <w:proofErr w:type="spellStart"/>
      <w:r w:rsidRPr="00BD7B15">
        <w:t>TxEVM</w:t>
      </w:r>
      <w:proofErr w:type="spellEnd"/>
      <w:r w:rsidRPr="00BD7B15">
        <w:t xml:space="preserve"> of 6%.</w:t>
      </w:r>
    </w:p>
    <w:tbl>
      <w:tblPr>
        <w:tblW w:w="99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5"/>
        <w:gridCol w:w="888"/>
        <w:gridCol w:w="993"/>
        <w:gridCol w:w="790"/>
        <w:gridCol w:w="611"/>
        <w:gridCol w:w="759"/>
        <w:gridCol w:w="826"/>
        <w:gridCol w:w="850"/>
        <w:gridCol w:w="893"/>
        <w:gridCol w:w="852"/>
        <w:gridCol w:w="762"/>
        <w:gridCol w:w="711"/>
      </w:tblGrid>
      <w:tr w:rsidR="00C707DE" w:rsidRPr="009A3CBD" w14:paraId="6A54FABD" w14:textId="77777777" w:rsidTr="00C707DE">
        <w:trPr>
          <w:trHeight w:val="1085"/>
        </w:trPr>
        <w:tc>
          <w:tcPr>
            <w:tcW w:w="1005" w:type="dxa"/>
            <w:shd w:val="clear" w:color="000000" w:fill="FFFFFF"/>
            <w:vAlign w:val="center"/>
            <w:hideMark/>
          </w:tcPr>
          <w:p w14:paraId="41B99E24" w14:textId="77777777" w:rsidR="00C707DE" w:rsidRPr="00A02A3C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A02A3C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Simulation Configuration</w:t>
            </w:r>
          </w:p>
        </w:tc>
        <w:tc>
          <w:tcPr>
            <w:tcW w:w="888" w:type="dxa"/>
            <w:shd w:val="clear" w:color="000000" w:fill="FFFFFF"/>
            <w:vAlign w:val="center"/>
          </w:tcPr>
          <w:p w14:paraId="08F49689" w14:textId="77777777" w:rsidR="00C707DE" w:rsidRPr="00A02A3C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A02A3C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Bandwidth</w:t>
            </w:r>
            <w:r w:rsidRPr="00A02A3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(MHz) / Subcarrier spacing (kHz)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14:paraId="2A3FB5E0" w14:textId="77777777" w:rsidR="00C707DE" w:rsidRPr="00A02A3C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A02A3C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TDD UL-DL pattern</w:t>
            </w:r>
          </w:p>
        </w:tc>
        <w:tc>
          <w:tcPr>
            <w:tcW w:w="790" w:type="dxa"/>
            <w:shd w:val="clear" w:color="000000" w:fill="FFFFFF"/>
            <w:vAlign w:val="center"/>
            <w:hideMark/>
          </w:tcPr>
          <w:p w14:paraId="69311D60" w14:textId="77777777" w:rsidR="00C707DE" w:rsidRPr="00A02A3C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A02A3C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MCS</w:t>
            </w:r>
          </w:p>
        </w:tc>
        <w:tc>
          <w:tcPr>
            <w:tcW w:w="611" w:type="dxa"/>
            <w:shd w:val="clear" w:color="000000" w:fill="FFFFFF"/>
            <w:vAlign w:val="center"/>
            <w:hideMark/>
          </w:tcPr>
          <w:p w14:paraId="1C40E543" w14:textId="77777777" w:rsidR="00C707DE" w:rsidRPr="00A02A3C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A02A3C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Rank</w:t>
            </w:r>
          </w:p>
        </w:tc>
        <w:tc>
          <w:tcPr>
            <w:tcW w:w="759" w:type="dxa"/>
            <w:shd w:val="clear" w:color="000000" w:fill="FFFFFF"/>
            <w:vAlign w:val="center"/>
            <w:hideMark/>
          </w:tcPr>
          <w:p w14:paraId="00A7F8B6" w14:textId="77777777" w:rsidR="00C707DE" w:rsidRPr="00A02A3C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A02A3C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Channel Model</w:t>
            </w:r>
          </w:p>
        </w:tc>
        <w:tc>
          <w:tcPr>
            <w:tcW w:w="826" w:type="dxa"/>
            <w:shd w:val="clear" w:color="000000" w:fill="FFFFFF"/>
            <w:vAlign w:val="center"/>
            <w:hideMark/>
          </w:tcPr>
          <w:p w14:paraId="01CB3754" w14:textId="77777777" w:rsidR="00C707DE" w:rsidRPr="00A02A3C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A02A3C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RB Allocation Size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C163148" w14:textId="77777777" w:rsidR="00C707DE" w:rsidRPr="00A02A3C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A02A3C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Cross talk factor (rho) - dB</w:t>
            </w:r>
          </w:p>
        </w:tc>
        <w:tc>
          <w:tcPr>
            <w:tcW w:w="893" w:type="dxa"/>
            <w:shd w:val="clear" w:color="000000" w:fill="FFFFFF"/>
            <w:vAlign w:val="center"/>
            <w:hideMark/>
          </w:tcPr>
          <w:p w14:paraId="2A6D97F6" w14:textId="77777777" w:rsidR="00C707DE" w:rsidRPr="00A02A3C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A02A3C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Fraction of maximum throughput (%)</w:t>
            </w:r>
          </w:p>
        </w:tc>
        <w:tc>
          <w:tcPr>
            <w:tcW w:w="852" w:type="dxa"/>
            <w:shd w:val="clear" w:color="000000" w:fill="FFFFFF"/>
            <w:vAlign w:val="center"/>
            <w:hideMark/>
          </w:tcPr>
          <w:p w14:paraId="496B8C10" w14:textId="77777777" w:rsidR="00C707DE" w:rsidRPr="00A02A3C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A02A3C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SNR</w:t>
            </w:r>
            <w:r w:rsidRPr="00A02A3C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vertAlign w:val="subscript"/>
              </w:rPr>
              <w:t>BB</w:t>
            </w:r>
            <w:r w:rsidRPr="00A02A3C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 xml:space="preserve"> (dB) - Without </w:t>
            </w:r>
            <w:proofErr w:type="spellStart"/>
            <w:r w:rsidRPr="00A02A3C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TxEVM</w:t>
            </w:r>
            <w:proofErr w:type="spellEnd"/>
          </w:p>
        </w:tc>
        <w:tc>
          <w:tcPr>
            <w:tcW w:w="762" w:type="dxa"/>
            <w:shd w:val="clear" w:color="000000" w:fill="FFFFFF"/>
            <w:vAlign w:val="center"/>
          </w:tcPr>
          <w:p w14:paraId="3DE91788" w14:textId="77777777" w:rsidR="00C707DE" w:rsidRPr="00A02A3C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A02A3C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SNR</w:t>
            </w:r>
            <w:r w:rsidRPr="00A02A3C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vertAlign w:val="subscript"/>
              </w:rPr>
              <w:t>BB</w:t>
            </w:r>
            <w:r w:rsidRPr="00A02A3C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 xml:space="preserve"> (dB) - With </w:t>
            </w:r>
            <w:proofErr w:type="spellStart"/>
            <w:r w:rsidRPr="00A02A3C">
              <w:rPr>
                <w:b/>
                <w:bCs/>
              </w:rPr>
              <w:t>TxEVM</w:t>
            </w:r>
            <w:proofErr w:type="spellEnd"/>
            <w:r w:rsidRPr="00A02A3C">
              <w:rPr>
                <w:b/>
                <w:bCs/>
              </w:rPr>
              <w:t xml:space="preserve"> of 6%</w:t>
            </w:r>
          </w:p>
        </w:tc>
        <w:tc>
          <w:tcPr>
            <w:tcW w:w="711" w:type="dxa"/>
            <w:shd w:val="clear" w:color="000000" w:fill="FFFFFF"/>
            <w:vAlign w:val="center"/>
          </w:tcPr>
          <w:p w14:paraId="32388E74" w14:textId="77777777" w:rsidR="00C707DE" w:rsidRPr="00A02A3C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</w:pPr>
            <w:r w:rsidRPr="00A02A3C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>SNR</w:t>
            </w:r>
            <w:r w:rsidRPr="00A02A3C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  <w:vertAlign w:val="subscript"/>
              </w:rPr>
              <w:t>BB</w:t>
            </w:r>
            <w:r w:rsidRPr="00A02A3C">
              <w:rPr>
                <w:rFonts w:ascii="Arial" w:eastAsia="Times New Roman" w:hAnsi="Arial" w:cs="Arial"/>
                <w:b/>
                <w:bCs/>
                <w:color w:val="001135"/>
                <w:sz w:val="16"/>
                <w:szCs w:val="16"/>
              </w:rPr>
              <w:t xml:space="preserve"> (dB) - Difference</w:t>
            </w:r>
          </w:p>
        </w:tc>
      </w:tr>
      <w:tr w:rsidR="00C707DE" w:rsidRPr="009A3CBD" w14:paraId="0CD68C84" w14:textId="77777777" w:rsidTr="00C707DE">
        <w:trPr>
          <w:trHeight w:val="356"/>
        </w:trPr>
        <w:tc>
          <w:tcPr>
            <w:tcW w:w="100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502B6" w14:textId="77777777" w:rsidR="00C707DE" w:rsidRPr="005F3567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5F35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mDCI</w:t>
            </w:r>
            <w:proofErr w:type="spellEnd"/>
          </w:p>
          <w:p w14:paraId="7995CDBD" w14:textId="77777777" w:rsidR="00C707DE" w:rsidRPr="005F3567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F35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fully-</w:t>
            </w:r>
            <w:proofErr w:type="gramStart"/>
            <w:r w:rsidRPr="005F35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overlapping</w:t>
            </w:r>
            <w:proofErr w:type="gramEnd"/>
            <w:r w:rsidRPr="005F35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  <w:p w14:paraId="0302D2C3" w14:textId="77777777" w:rsidR="00C707DE" w:rsidRPr="005F3567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F35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Rank 1+1</w:t>
            </w:r>
          </w:p>
          <w:p w14:paraId="1E5C2323" w14:textId="77777777" w:rsidR="00C707DE" w:rsidRPr="009A3CBD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F3567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(-0.0625us, 600Hz)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BCB435" w14:textId="77777777" w:rsidR="00C707DE" w:rsidRPr="009A3CBD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lastRenderedPageBreak/>
              <w:t>100/120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A3278" w14:textId="77777777" w:rsidR="00C707DE" w:rsidRPr="009A3CBD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FR2.120-1</w:t>
            </w:r>
          </w:p>
        </w:tc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ED792" w14:textId="77777777" w:rsidR="00C707DE" w:rsidRPr="009A3CBD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MCS1</w:t>
            </w:r>
            <w:r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0DBCD" w14:textId="77777777" w:rsidR="00C707DE" w:rsidRPr="009A3CBD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1+1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D0032" w14:textId="77777777" w:rsidR="00C707DE" w:rsidRPr="009A3CBD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TDLA30-75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8F104" w14:textId="77777777" w:rsidR="00C707DE" w:rsidRPr="009A3CBD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66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2E88A" w14:textId="77777777" w:rsidR="00C707DE" w:rsidRPr="009A3CBD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No Crosstalk</w:t>
            </w:r>
          </w:p>
        </w:tc>
        <w:tc>
          <w:tcPr>
            <w:tcW w:w="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FD7EB" w14:textId="77777777" w:rsidR="00C707DE" w:rsidRPr="009A3CBD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70</w:t>
            </w:r>
          </w:p>
        </w:tc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B076D" w14:textId="77777777" w:rsidR="00C707DE" w:rsidRPr="006E07E9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5F3567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10</w:t>
            </w:r>
            <w:r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.0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C884CA" w14:textId="77777777" w:rsidR="00C707DE" w:rsidRPr="006E07E9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5F3567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10.2</w:t>
            </w:r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9B08F6" w14:textId="77777777" w:rsidR="00C707DE" w:rsidRPr="006E07E9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0.2</w:t>
            </w:r>
          </w:p>
        </w:tc>
      </w:tr>
      <w:tr w:rsidR="00C707DE" w:rsidRPr="009A3CBD" w14:paraId="77C72BDD" w14:textId="77777777" w:rsidTr="00C707DE">
        <w:trPr>
          <w:trHeight w:val="356"/>
        </w:trPr>
        <w:tc>
          <w:tcPr>
            <w:tcW w:w="100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37BA4" w14:textId="77777777" w:rsidR="00C707DE" w:rsidRPr="009A3CBD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EB3AD7" w14:textId="77777777" w:rsidR="00C707DE" w:rsidRPr="009A3CBD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100/120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D1209" w14:textId="77777777" w:rsidR="00C707DE" w:rsidRPr="009A3CBD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FR2.120-1</w:t>
            </w:r>
          </w:p>
        </w:tc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9CB7E" w14:textId="77777777" w:rsidR="00C707DE" w:rsidRPr="009A3CBD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MCS1</w:t>
            </w:r>
            <w:r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09403" w14:textId="77777777" w:rsidR="00C707DE" w:rsidRPr="009A3CBD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1+1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B1F04" w14:textId="77777777" w:rsidR="00C707DE" w:rsidRPr="009A3CBD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TDLA30-75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F310E" w14:textId="77777777" w:rsidR="00C707DE" w:rsidRPr="009A3CBD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66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9D043" w14:textId="77777777" w:rsidR="00C707DE" w:rsidRPr="009A3CBD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-12</w:t>
            </w:r>
          </w:p>
        </w:tc>
        <w:tc>
          <w:tcPr>
            <w:tcW w:w="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75CA6" w14:textId="77777777" w:rsidR="00C707DE" w:rsidRPr="009A3CBD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70</w:t>
            </w:r>
          </w:p>
        </w:tc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A42FD" w14:textId="77777777" w:rsidR="00C707DE" w:rsidRPr="006E07E9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5F3567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10.6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D8D953" w14:textId="77777777" w:rsidR="00C707DE" w:rsidRPr="006E07E9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5F3567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10.8</w:t>
            </w:r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1610D5" w14:textId="77777777" w:rsidR="00C707DE" w:rsidRPr="006E07E9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0.2</w:t>
            </w:r>
          </w:p>
        </w:tc>
      </w:tr>
      <w:tr w:rsidR="00C707DE" w:rsidRPr="009A3CBD" w14:paraId="7BCAA56A" w14:textId="77777777" w:rsidTr="00C707DE">
        <w:trPr>
          <w:trHeight w:val="356"/>
        </w:trPr>
        <w:tc>
          <w:tcPr>
            <w:tcW w:w="100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3AE82D" w14:textId="77777777" w:rsidR="00C707DE" w:rsidRPr="009A3CBD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E9E895" w14:textId="77777777" w:rsidR="00C707DE" w:rsidRPr="009A3CBD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100/120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C54A1" w14:textId="77777777" w:rsidR="00C707DE" w:rsidRPr="009A3CBD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FR2.120-1</w:t>
            </w:r>
          </w:p>
        </w:tc>
        <w:tc>
          <w:tcPr>
            <w:tcW w:w="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75651" w14:textId="77777777" w:rsidR="00C707DE" w:rsidRPr="009A3CBD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MCS1</w:t>
            </w:r>
            <w:r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7</w:t>
            </w:r>
          </w:p>
        </w:tc>
        <w:tc>
          <w:tcPr>
            <w:tcW w:w="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7333E" w14:textId="77777777" w:rsidR="00C707DE" w:rsidRPr="009A3CBD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1+1</w:t>
            </w:r>
          </w:p>
        </w:tc>
        <w:tc>
          <w:tcPr>
            <w:tcW w:w="7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5DF37" w14:textId="77777777" w:rsidR="00C707DE" w:rsidRPr="009A3CBD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TDLA30-75</w:t>
            </w:r>
          </w:p>
        </w:tc>
        <w:tc>
          <w:tcPr>
            <w:tcW w:w="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7DE1B" w14:textId="77777777" w:rsidR="00C707DE" w:rsidRPr="009A3CBD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66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072C6" w14:textId="77777777" w:rsidR="00C707DE" w:rsidRPr="009A3CBD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-6</w:t>
            </w:r>
          </w:p>
        </w:tc>
        <w:tc>
          <w:tcPr>
            <w:tcW w:w="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FDBEA" w14:textId="77777777" w:rsidR="00C707DE" w:rsidRPr="009A3CBD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9A3CBD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70</w:t>
            </w:r>
          </w:p>
        </w:tc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46C83" w14:textId="77777777" w:rsidR="00C707DE" w:rsidRPr="006E07E9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5F3567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13</w:t>
            </w:r>
            <w:r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.0</w:t>
            </w:r>
          </w:p>
        </w:tc>
        <w:tc>
          <w:tcPr>
            <w:tcW w:w="7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53A287" w14:textId="77777777" w:rsidR="00C707DE" w:rsidRPr="006E07E9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 w:rsidRPr="005F3567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13.4</w:t>
            </w:r>
          </w:p>
        </w:tc>
        <w:tc>
          <w:tcPr>
            <w:tcW w:w="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8ECCB7" w14:textId="77777777" w:rsidR="00C707DE" w:rsidRPr="006E07E9" w:rsidRDefault="00C707DE" w:rsidP="00C707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1135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0</w:t>
            </w:r>
            <w:r w:rsidRPr="006E07E9"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.</w:t>
            </w:r>
            <w:r>
              <w:rPr>
                <w:rFonts w:ascii="Arial" w:eastAsia="Times New Roman" w:hAnsi="Arial" w:cs="Arial"/>
                <w:color w:val="001135"/>
                <w:sz w:val="16"/>
                <w:szCs w:val="16"/>
              </w:rPr>
              <w:t>4</w:t>
            </w:r>
          </w:p>
        </w:tc>
      </w:tr>
    </w:tbl>
    <w:p w14:paraId="3F9C582D" w14:textId="77777777" w:rsidR="005C502A" w:rsidRDefault="005C502A" w:rsidP="005C502A"/>
    <w:p w14:paraId="65D05F7D" w14:textId="2E0B7BD1" w:rsidR="00313764" w:rsidRPr="00B474B0" w:rsidRDefault="00313764" w:rsidP="00313764">
      <w:pPr>
        <w:pStyle w:val="RAN4observation0"/>
      </w:pPr>
      <w:r>
        <w:t xml:space="preserve">The </w:t>
      </w:r>
      <w:r w:rsidRPr="00FA4E5B">
        <w:t xml:space="preserve">effect of </w:t>
      </w:r>
      <w:r>
        <w:t xml:space="preserve">adding </w:t>
      </w:r>
      <w:proofErr w:type="spellStart"/>
      <w:r>
        <w:t>TxEVM</w:t>
      </w:r>
      <w:proofErr w:type="spellEnd"/>
      <w:r w:rsidRPr="00FA4E5B">
        <w:t xml:space="preserve"> </w:t>
      </w:r>
      <w:r>
        <w:t xml:space="preserve">measure </w:t>
      </w:r>
      <w:r w:rsidRPr="00FA4E5B">
        <w:t xml:space="preserve">on the demodulation performance is </w:t>
      </w:r>
      <w:r>
        <w:t>negligible</w:t>
      </w:r>
      <w:r w:rsidRPr="00FA4E5B">
        <w:t xml:space="preserve"> for the </w:t>
      </w:r>
      <w:proofErr w:type="spellStart"/>
      <w:r w:rsidRPr="00FA4E5B">
        <w:t>mDCI</w:t>
      </w:r>
      <w:proofErr w:type="spellEnd"/>
      <w:r w:rsidRPr="00FA4E5B">
        <w:t xml:space="preserve"> </w:t>
      </w:r>
      <w:proofErr w:type="gramStart"/>
      <w:r>
        <w:t>fully</w:t>
      </w:r>
      <w:r w:rsidRPr="00FA4E5B">
        <w:t>-overlapping</w:t>
      </w:r>
      <w:proofErr w:type="gramEnd"/>
      <w:r w:rsidRPr="00FA4E5B">
        <w:t xml:space="preserve"> scenario.</w:t>
      </w:r>
    </w:p>
    <w:p w14:paraId="174A9C04" w14:textId="77777777" w:rsidR="009A0009" w:rsidRDefault="009A0009" w:rsidP="00B90702"/>
    <w:p w14:paraId="37AEBE01" w14:textId="77777777" w:rsidR="00CD7492" w:rsidRPr="008C39F7" w:rsidRDefault="00CD7492" w:rsidP="00A37002">
      <w:pPr>
        <w:pStyle w:val="RAN4H1"/>
      </w:pPr>
      <w:bookmarkStart w:id="9" w:name="_Toc116995848"/>
      <w:r w:rsidRPr="008C39F7">
        <w:t>Conclusion</w:t>
      </w:r>
      <w:bookmarkEnd w:id="9"/>
    </w:p>
    <w:p w14:paraId="2B63455B" w14:textId="250846EA" w:rsidR="00BD7B15" w:rsidRDefault="00E164A5" w:rsidP="002A01B5">
      <w:r>
        <w:t>Within this</w:t>
      </w:r>
      <w:r w:rsidRPr="00D40277">
        <w:t xml:space="preserve"> contribution</w:t>
      </w:r>
      <w:r w:rsidR="007D05D6">
        <w:t>,</w:t>
      </w:r>
      <w:r w:rsidRPr="00D40277">
        <w:t xml:space="preserve"> </w:t>
      </w:r>
      <w:r>
        <w:t xml:space="preserve">we </w:t>
      </w:r>
      <w:bookmarkStart w:id="10" w:name="_Toc116995849"/>
      <w:r w:rsidR="000F02B0" w:rsidRPr="00BD7B15">
        <w:t>investigat</w:t>
      </w:r>
      <w:r w:rsidR="000F02B0">
        <w:t>e</w:t>
      </w:r>
      <w:r w:rsidR="000F02B0" w:rsidRPr="00BD7B15">
        <w:t xml:space="preserve"> </w:t>
      </w:r>
      <w:r w:rsidR="00BD7B15" w:rsidRPr="00BD7B15">
        <w:t xml:space="preserve">the </w:t>
      </w:r>
      <w:r w:rsidR="000F02B0">
        <w:t>need to</w:t>
      </w:r>
      <w:r w:rsidR="00BD7B15" w:rsidRPr="00BD7B15">
        <w:t xml:space="preserve"> </w:t>
      </w:r>
      <w:r w:rsidR="000F02B0" w:rsidRPr="00BD7B15">
        <w:t>introduc</w:t>
      </w:r>
      <w:r w:rsidR="000F02B0">
        <w:t>e</w:t>
      </w:r>
      <w:r w:rsidR="000F02B0" w:rsidRPr="00BD7B15">
        <w:t xml:space="preserve"> </w:t>
      </w:r>
      <w:r w:rsidR="000F02B0">
        <w:t xml:space="preserve">a </w:t>
      </w:r>
      <w:proofErr w:type="spellStart"/>
      <w:r w:rsidR="00BD7B15" w:rsidRPr="00BD7B15">
        <w:t>TxEVM</w:t>
      </w:r>
      <w:proofErr w:type="spellEnd"/>
      <w:r w:rsidR="000F02B0">
        <w:t xml:space="preserve"> measure</w:t>
      </w:r>
      <w:r w:rsidR="00BD7B15" w:rsidRPr="00BD7B15">
        <w:t xml:space="preserve"> </w:t>
      </w:r>
      <w:proofErr w:type="gramStart"/>
      <w:r w:rsidR="000F02B0">
        <w:t xml:space="preserve">so as </w:t>
      </w:r>
      <w:r w:rsidR="00BD7B15" w:rsidRPr="00BD7B15">
        <w:t>to</w:t>
      </w:r>
      <w:proofErr w:type="gramEnd"/>
      <w:r w:rsidR="00BD7B15" w:rsidRPr="00BD7B15">
        <w:t xml:space="preserve"> account for RF impairments </w:t>
      </w:r>
      <w:r w:rsidR="0032044D">
        <w:t>when evaluating</w:t>
      </w:r>
      <w:r w:rsidR="00BD7B15">
        <w:t xml:space="preserve"> </w:t>
      </w:r>
      <w:proofErr w:type="spellStart"/>
      <w:r w:rsidR="00BD7B15">
        <w:t>m</w:t>
      </w:r>
      <w:r w:rsidR="00BD7B15" w:rsidRPr="00BD7B15">
        <w:t>ultiRx</w:t>
      </w:r>
      <w:proofErr w:type="spellEnd"/>
      <w:r w:rsidR="00BD7B15" w:rsidRPr="00BD7B15">
        <w:t xml:space="preserve"> </w:t>
      </w:r>
      <w:r w:rsidR="00BD7B15">
        <w:t>d</w:t>
      </w:r>
      <w:r w:rsidR="00BD7B15" w:rsidRPr="00BD7B15">
        <w:t>emodulation performance and CSI requirements</w:t>
      </w:r>
      <w:r w:rsidR="00BD7B15">
        <w:t>.</w:t>
      </w:r>
    </w:p>
    <w:p w14:paraId="065524CA" w14:textId="77777777" w:rsidR="00C707DE" w:rsidRDefault="00C707DE" w:rsidP="002A01B5"/>
    <w:p w14:paraId="1334E2C4" w14:textId="1A687240" w:rsidR="00EB4183" w:rsidRDefault="00DE0CEF" w:rsidP="002A01B5">
      <w:r>
        <w:t>We have made following observations wit</w:t>
      </w:r>
      <w:r w:rsidR="00A73EC4">
        <w:t>hin the contribution,</w:t>
      </w:r>
    </w:p>
    <w:p w14:paraId="5FEFF0D0" w14:textId="0B94D223" w:rsidR="00C707DE" w:rsidRDefault="00C707DE" w:rsidP="00A02A3C">
      <w:pPr>
        <w:pStyle w:val="RAN4Observation"/>
        <w:numPr>
          <w:ilvl w:val="0"/>
          <w:numId w:val="43"/>
        </w:numPr>
        <w:spacing w:after="120"/>
        <w:contextualSpacing w:val="0"/>
      </w:pPr>
      <w:r>
        <w:t xml:space="preserve">The </w:t>
      </w:r>
      <w:r w:rsidRPr="00FA4E5B">
        <w:t xml:space="preserve">effect of </w:t>
      </w:r>
      <w:r>
        <w:t xml:space="preserve">adding </w:t>
      </w:r>
      <w:proofErr w:type="spellStart"/>
      <w:r>
        <w:t>TxEVM</w:t>
      </w:r>
      <w:proofErr w:type="spellEnd"/>
      <w:r w:rsidRPr="00FA4E5B">
        <w:t xml:space="preserve"> </w:t>
      </w:r>
      <w:r>
        <w:t xml:space="preserve">measure </w:t>
      </w:r>
      <w:r w:rsidRPr="00FA4E5B">
        <w:t xml:space="preserve">on the demodulation performance is </w:t>
      </w:r>
      <w:r>
        <w:t>negligible</w:t>
      </w:r>
      <w:r w:rsidRPr="00FA4E5B">
        <w:t xml:space="preserve"> </w:t>
      </w:r>
      <w:r w:rsidR="004E11B7">
        <w:t>for the</w:t>
      </w:r>
      <w:r w:rsidRPr="00FA4E5B">
        <w:t xml:space="preserve"> </w:t>
      </w:r>
      <w:proofErr w:type="spellStart"/>
      <w:r w:rsidRPr="00FA4E5B">
        <w:t>mDCI</w:t>
      </w:r>
      <w:proofErr w:type="spellEnd"/>
      <w:r w:rsidRPr="00FA4E5B">
        <w:t xml:space="preserve"> non-overlapping </w:t>
      </w:r>
      <w:r>
        <w:t xml:space="preserve">deployment </w:t>
      </w:r>
      <w:r w:rsidRPr="00FA4E5B">
        <w:t>scenario.</w:t>
      </w:r>
    </w:p>
    <w:p w14:paraId="07B4309B" w14:textId="4244F47F" w:rsidR="00C707DE" w:rsidRDefault="00C707DE" w:rsidP="00A02A3C">
      <w:pPr>
        <w:pStyle w:val="RAN4Observation"/>
        <w:spacing w:after="120"/>
        <w:ind w:left="357" w:hanging="357"/>
        <w:contextualSpacing w:val="0"/>
      </w:pPr>
      <w:r>
        <w:t xml:space="preserve">The </w:t>
      </w:r>
      <w:r w:rsidRPr="00FA4E5B">
        <w:t xml:space="preserve">effect of </w:t>
      </w:r>
      <w:r>
        <w:t xml:space="preserve">adding </w:t>
      </w:r>
      <w:proofErr w:type="spellStart"/>
      <w:r>
        <w:t>TxEVM</w:t>
      </w:r>
      <w:proofErr w:type="spellEnd"/>
      <w:r w:rsidRPr="00FA4E5B">
        <w:t xml:space="preserve"> </w:t>
      </w:r>
      <w:r>
        <w:t xml:space="preserve">measure </w:t>
      </w:r>
      <w:r w:rsidRPr="00FA4E5B">
        <w:t xml:space="preserve">on the demodulation performance is </w:t>
      </w:r>
      <w:r>
        <w:t>negligible</w:t>
      </w:r>
      <w:r w:rsidRPr="00FA4E5B">
        <w:t xml:space="preserve"> for the </w:t>
      </w:r>
      <w:proofErr w:type="spellStart"/>
      <w:r w:rsidRPr="00FA4E5B">
        <w:t>mDCI</w:t>
      </w:r>
      <w:proofErr w:type="spellEnd"/>
      <w:r w:rsidRPr="00FA4E5B">
        <w:t xml:space="preserve"> </w:t>
      </w:r>
      <w:proofErr w:type="gramStart"/>
      <w:r>
        <w:t>fully</w:t>
      </w:r>
      <w:r w:rsidRPr="00FA4E5B">
        <w:t>-overlapping</w:t>
      </w:r>
      <w:proofErr w:type="gramEnd"/>
      <w:r w:rsidRPr="00FA4E5B">
        <w:t xml:space="preserve"> scenario.</w:t>
      </w:r>
    </w:p>
    <w:p w14:paraId="6C6A50B8" w14:textId="77777777" w:rsidR="00E72C37" w:rsidRPr="00E72C37" w:rsidRDefault="00E72C37" w:rsidP="00A02A3C"/>
    <w:p w14:paraId="1059F880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0"/>
    </w:p>
    <w:p w14:paraId="1CFF0C21" w14:textId="47FF073F" w:rsidR="00F354FF" w:rsidRDefault="00F354FF" w:rsidP="00C707DE">
      <w:pPr>
        <w:pStyle w:val="ListParagraph"/>
        <w:numPr>
          <w:ilvl w:val="0"/>
          <w:numId w:val="21"/>
        </w:numPr>
        <w:ind w:right="-22"/>
      </w:pPr>
      <w:bookmarkStart w:id="11" w:name="_Ref155089078"/>
      <w:bookmarkStart w:id="12" w:name="_Ref149126853"/>
      <w:bookmarkStart w:id="13" w:name="_Ref149126983"/>
      <w:bookmarkStart w:id="14" w:name="_Ref148610620"/>
      <w:r w:rsidRPr="00F354FF">
        <w:t>R4-2321140 - WF on FR2_Multi-Rx_Demod</w:t>
      </w:r>
      <w:r>
        <w:t xml:space="preserve"> (RAN4#109)</w:t>
      </w:r>
      <w:bookmarkEnd w:id="11"/>
    </w:p>
    <w:p w14:paraId="4F687F83" w14:textId="58E6D6EC" w:rsidR="00C77C31" w:rsidRDefault="00721CF3" w:rsidP="00C707DE">
      <w:pPr>
        <w:pStyle w:val="ListParagraph"/>
        <w:numPr>
          <w:ilvl w:val="0"/>
          <w:numId w:val="21"/>
        </w:numPr>
        <w:ind w:right="-22"/>
      </w:pPr>
      <w:bookmarkStart w:id="15" w:name="_Ref156566193"/>
      <w:r w:rsidRPr="00721CF3">
        <w:t>R4-2400884</w:t>
      </w:r>
      <w:r w:rsidR="00C77C31" w:rsidRPr="00C77C31">
        <w:t xml:space="preserve"> - On MultiRx Demodulation performance and CSI requirements - General aspects</w:t>
      </w:r>
      <w:bookmarkEnd w:id="15"/>
    </w:p>
    <w:bookmarkEnd w:id="12"/>
    <w:bookmarkEnd w:id="13"/>
    <w:bookmarkEnd w:id="14"/>
    <w:sectPr w:rsidR="00C77C31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FCD60" w14:textId="77777777" w:rsidR="00F416FA" w:rsidRDefault="00F416FA" w:rsidP="00001C9B">
      <w:pPr>
        <w:spacing w:after="0" w:line="240" w:lineRule="auto"/>
      </w:pPr>
      <w:r>
        <w:separator/>
      </w:r>
    </w:p>
  </w:endnote>
  <w:endnote w:type="continuationSeparator" w:id="0">
    <w:p w14:paraId="0BA75F7D" w14:textId="77777777" w:rsidR="00F416FA" w:rsidRDefault="00F416FA" w:rsidP="00001C9B">
      <w:pPr>
        <w:spacing w:after="0" w:line="240" w:lineRule="auto"/>
      </w:pPr>
      <w:r>
        <w:continuationSeparator/>
      </w:r>
    </w:p>
  </w:endnote>
  <w:endnote w:type="continuationNotice" w:id="1">
    <w:p w14:paraId="37946D7C" w14:textId="77777777" w:rsidR="00F416FA" w:rsidRDefault="00F416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069D3" w14:textId="77777777" w:rsidR="00F416FA" w:rsidRDefault="00F416FA" w:rsidP="00001C9B">
      <w:pPr>
        <w:spacing w:after="0" w:line="240" w:lineRule="auto"/>
      </w:pPr>
      <w:r>
        <w:separator/>
      </w:r>
    </w:p>
  </w:footnote>
  <w:footnote w:type="continuationSeparator" w:id="0">
    <w:p w14:paraId="0E1E104F" w14:textId="77777777" w:rsidR="00F416FA" w:rsidRDefault="00F416FA" w:rsidP="00001C9B">
      <w:pPr>
        <w:spacing w:after="0" w:line="240" w:lineRule="auto"/>
      </w:pPr>
      <w:r>
        <w:continuationSeparator/>
      </w:r>
    </w:p>
  </w:footnote>
  <w:footnote w:type="continuationNotice" w:id="1">
    <w:p w14:paraId="4F45FD9F" w14:textId="77777777" w:rsidR="00F416FA" w:rsidRDefault="00F416F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A3E2E"/>
    <w:multiLevelType w:val="hybridMultilevel"/>
    <w:tmpl w:val="9DB6F808"/>
    <w:lvl w:ilvl="0" w:tplc="3CBC47EC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4FE21FB4"/>
    <w:lvl w:ilvl="0" w:tplc="BE28ABE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EE5916"/>
    <w:multiLevelType w:val="hybridMultilevel"/>
    <w:tmpl w:val="A1A4B166"/>
    <w:lvl w:ilvl="0" w:tplc="CA269280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565A56"/>
    <w:multiLevelType w:val="hybridMultilevel"/>
    <w:tmpl w:val="04EAE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AC5F04"/>
    <w:multiLevelType w:val="hybridMultilevel"/>
    <w:tmpl w:val="A61294E8"/>
    <w:lvl w:ilvl="0" w:tplc="DF36B712">
      <w:start w:val="13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F9D05FEE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92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B7B0B2C"/>
    <w:multiLevelType w:val="hybridMultilevel"/>
    <w:tmpl w:val="880488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3D61B4"/>
    <w:multiLevelType w:val="hybridMultilevel"/>
    <w:tmpl w:val="72B2A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2"/>
  </w:num>
  <w:num w:numId="2" w16cid:durableId="1469392472">
    <w:abstractNumId w:val="9"/>
  </w:num>
  <w:num w:numId="3" w16cid:durableId="1792749823">
    <w:abstractNumId w:val="16"/>
  </w:num>
  <w:num w:numId="4" w16cid:durableId="517735681">
    <w:abstractNumId w:val="7"/>
  </w:num>
  <w:num w:numId="5" w16cid:durableId="1142041724">
    <w:abstractNumId w:val="19"/>
  </w:num>
  <w:num w:numId="6" w16cid:durableId="80681869">
    <w:abstractNumId w:val="14"/>
  </w:num>
  <w:num w:numId="7" w16cid:durableId="1566528953">
    <w:abstractNumId w:val="15"/>
  </w:num>
  <w:num w:numId="8" w16cid:durableId="809788981">
    <w:abstractNumId w:val="15"/>
    <w:lvlOverride w:ilvl="0">
      <w:startOverride w:val="1"/>
    </w:lvlOverride>
  </w:num>
  <w:num w:numId="9" w16cid:durableId="1398822153">
    <w:abstractNumId w:val="15"/>
    <w:lvlOverride w:ilvl="0">
      <w:startOverride w:val="1"/>
    </w:lvlOverride>
  </w:num>
  <w:num w:numId="10" w16cid:durableId="1825466284">
    <w:abstractNumId w:val="15"/>
    <w:lvlOverride w:ilvl="0">
      <w:startOverride w:val="1"/>
    </w:lvlOverride>
  </w:num>
  <w:num w:numId="11" w16cid:durableId="1446922321">
    <w:abstractNumId w:val="14"/>
    <w:lvlOverride w:ilvl="0">
      <w:startOverride w:val="1"/>
    </w:lvlOverride>
  </w:num>
  <w:num w:numId="12" w16cid:durableId="122584543">
    <w:abstractNumId w:val="15"/>
    <w:lvlOverride w:ilvl="0">
      <w:startOverride w:val="1"/>
    </w:lvlOverride>
  </w:num>
  <w:num w:numId="13" w16cid:durableId="818807267">
    <w:abstractNumId w:val="14"/>
    <w:lvlOverride w:ilvl="0">
      <w:startOverride w:val="1"/>
    </w:lvlOverride>
  </w:num>
  <w:num w:numId="14" w16cid:durableId="883829348">
    <w:abstractNumId w:val="15"/>
    <w:lvlOverride w:ilvl="0">
      <w:startOverride w:val="1"/>
    </w:lvlOverride>
  </w:num>
  <w:num w:numId="15" w16cid:durableId="438372887">
    <w:abstractNumId w:val="21"/>
  </w:num>
  <w:num w:numId="16" w16cid:durableId="516113510">
    <w:abstractNumId w:val="6"/>
  </w:num>
  <w:num w:numId="17" w16cid:durableId="1456096507">
    <w:abstractNumId w:val="18"/>
  </w:num>
  <w:num w:numId="18" w16cid:durableId="1397970374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3"/>
  </w:num>
  <w:num w:numId="21" w16cid:durableId="1659071369">
    <w:abstractNumId w:val="17"/>
  </w:num>
  <w:num w:numId="22" w16cid:durableId="1938362445">
    <w:abstractNumId w:val="14"/>
    <w:lvlOverride w:ilvl="0">
      <w:startOverride w:val="1"/>
    </w:lvlOverride>
  </w:num>
  <w:num w:numId="23" w16cid:durableId="913515990">
    <w:abstractNumId w:val="15"/>
    <w:lvlOverride w:ilvl="0">
      <w:startOverride w:val="1"/>
    </w:lvlOverride>
  </w:num>
  <w:num w:numId="24" w16cid:durableId="978418003">
    <w:abstractNumId w:val="4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965811961">
    <w:abstractNumId w:val="12"/>
  </w:num>
  <w:num w:numId="28" w16cid:durableId="861013274">
    <w:abstractNumId w:val="5"/>
  </w:num>
  <w:num w:numId="29" w16cid:durableId="1890921444">
    <w:abstractNumId w:val="8"/>
  </w:num>
  <w:num w:numId="30" w16cid:durableId="1845824569">
    <w:abstractNumId w:val="10"/>
  </w:num>
  <w:num w:numId="31" w16cid:durableId="989872554">
    <w:abstractNumId w:val="20"/>
  </w:num>
  <w:num w:numId="32" w16cid:durableId="218639288">
    <w:abstractNumId w:val="11"/>
  </w:num>
  <w:num w:numId="33" w16cid:durableId="1978296709">
    <w:abstractNumId w:val="3"/>
  </w:num>
  <w:num w:numId="34" w16cid:durableId="1242106704">
    <w:abstractNumId w:val="22"/>
  </w:num>
  <w:num w:numId="35" w16cid:durableId="324553308">
    <w:abstractNumId w:val="18"/>
  </w:num>
  <w:num w:numId="36" w16cid:durableId="1822308039">
    <w:abstractNumId w:val="18"/>
  </w:num>
  <w:num w:numId="37" w16cid:durableId="997726884">
    <w:abstractNumId w:val="18"/>
  </w:num>
  <w:num w:numId="38" w16cid:durableId="1542546868">
    <w:abstractNumId w:val="0"/>
  </w:num>
  <w:num w:numId="39" w16cid:durableId="1788507340">
    <w:abstractNumId w:val="14"/>
  </w:num>
  <w:num w:numId="40" w16cid:durableId="1489008668">
    <w:abstractNumId w:val="14"/>
    <w:lvlOverride w:ilvl="0">
      <w:startOverride w:val="1"/>
    </w:lvlOverride>
  </w:num>
  <w:num w:numId="41" w16cid:durableId="616761092">
    <w:abstractNumId w:val="14"/>
  </w:num>
  <w:num w:numId="42" w16cid:durableId="1608611724">
    <w:abstractNumId w:val="14"/>
  </w:num>
  <w:num w:numId="43" w16cid:durableId="1703245790">
    <w:abstractNumId w:val="1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1C9B"/>
    <w:rsid w:val="00001ECA"/>
    <w:rsid w:val="000040DC"/>
    <w:rsid w:val="0001030F"/>
    <w:rsid w:val="00010654"/>
    <w:rsid w:val="00011784"/>
    <w:rsid w:val="000151EF"/>
    <w:rsid w:val="000157D6"/>
    <w:rsid w:val="0001651A"/>
    <w:rsid w:val="000167A9"/>
    <w:rsid w:val="00017B04"/>
    <w:rsid w:val="000205C7"/>
    <w:rsid w:val="00020E60"/>
    <w:rsid w:val="00022505"/>
    <w:rsid w:val="000231D2"/>
    <w:rsid w:val="000239F5"/>
    <w:rsid w:val="000247A0"/>
    <w:rsid w:val="00024F0A"/>
    <w:rsid w:val="00026DE1"/>
    <w:rsid w:val="000274FF"/>
    <w:rsid w:val="00031243"/>
    <w:rsid w:val="00035879"/>
    <w:rsid w:val="00036B07"/>
    <w:rsid w:val="0004101A"/>
    <w:rsid w:val="00043EDC"/>
    <w:rsid w:val="000446F5"/>
    <w:rsid w:val="00050DBD"/>
    <w:rsid w:val="000514DE"/>
    <w:rsid w:val="0005216B"/>
    <w:rsid w:val="000522D4"/>
    <w:rsid w:val="00054084"/>
    <w:rsid w:val="00054628"/>
    <w:rsid w:val="000549D8"/>
    <w:rsid w:val="0005587A"/>
    <w:rsid w:val="00056C09"/>
    <w:rsid w:val="00057911"/>
    <w:rsid w:val="0006189F"/>
    <w:rsid w:val="00062FC6"/>
    <w:rsid w:val="000643FA"/>
    <w:rsid w:val="00065D51"/>
    <w:rsid w:val="00066404"/>
    <w:rsid w:val="0006696A"/>
    <w:rsid w:val="000676BB"/>
    <w:rsid w:val="00070A21"/>
    <w:rsid w:val="0007131E"/>
    <w:rsid w:val="00071C10"/>
    <w:rsid w:val="00072AAE"/>
    <w:rsid w:val="00073D0C"/>
    <w:rsid w:val="0007699B"/>
    <w:rsid w:val="00083E1C"/>
    <w:rsid w:val="00084899"/>
    <w:rsid w:val="00085E0F"/>
    <w:rsid w:val="0008612A"/>
    <w:rsid w:val="00086CC9"/>
    <w:rsid w:val="00087648"/>
    <w:rsid w:val="000901E4"/>
    <w:rsid w:val="00090E18"/>
    <w:rsid w:val="000925A1"/>
    <w:rsid w:val="00092BB7"/>
    <w:rsid w:val="0009428E"/>
    <w:rsid w:val="00094879"/>
    <w:rsid w:val="000A10BC"/>
    <w:rsid w:val="000A1AF8"/>
    <w:rsid w:val="000A1DCF"/>
    <w:rsid w:val="000A2B9D"/>
    <w:rsid w:val="000A3FFF"/>
    <w:rsid w:val="000A78F1"/>
    <w:rsid w:val="000A7AB4"/>
    <w:rsid w:val="000B0056"/>
    <w:rsid w:val="000B2389"/>
    <w:rsid w:val="000B3FC8"/>
    <w:rsid w:val="000C0416"/>
    <w:rsid w:val="000C1DC3"/>
    <w:rsid w:val="000C28CD"/>
    <w:rsid w:val="000C3953"/>
    <w:rsid w:val="000C3C7B"/>
    <w:rsid w:val="000C4914"/>
    <w:rsid w:val="000C5D30"/>
    <w:rsid w:val="000D048C"/>
    <w:rsid w:val="000D0F93"/>
    <w:rsid w:val="000D1419"/>
    <w:rsid w:val="000D2082"/>
    <w:rsid w:val="000D42B3"/>
    <w:rsid w:val="000D758B"/>
    <w:rsid w:val="000D7F4E"/>
    <w:rsid w:val="000E16E8"/>
    <w:rsid w:val="000E19B2"/>
    <w:rsid w:val="000E292A"/>
    <w:rsid w:val="000E5C8F"/>
    <w:rsid w:val="000E5DA9"/>
    <w:rsid w:val="000E6A10"/>
    <w:rsid w:val="000E7E2E"/>
    <w:rsid w:val="000F02B0"/>
    <w:rsid w:val="000F7228"/>
    <w:rsid w:val="0010077C"/>
    <w:rsid w:val="00103490"/>
    <w:rsid w:val="00106416"/>
    <w:rsid w:val="00106ACA"/>
    <w:rsid w:val="00106E90"/>
    <w:rsid w:val="00107B01"/>
    <w:rsid w:val="00110481"/>
    <w:rsid w:val="00110BE1"/>
    <w:rsid w:val="001121F5"/>
    <w:rsid w:val="001127C9"/>
    <w:rsid w:val="00113926"/>
    <w:rsid w:val="00114498"/>
    <w:rsid w:val="00114CA6"/>
    <w:rsid w:val="00115B88"/>
    <w:rsid w:val="00115BE0"/>
    <w:rsid w:val="00116791"/>
    <w:rsid w:val="001168BA"/>
    <w:rsid w:val="00116DA1"/>
    <w:rsid w:val="00122DE0"/>
    <w:rsid w:val="00124846"/>
    <w:rsid w:val="00126C3A"/>
    <w:rsid w:val="00127E16"/>
    <w:rsid w:val="001306FB"/>
    <w:rsid w:val="001310D0"/>
    <w:rsid w:val="00131C4C"/>
    <w:rsid w:val="00132F6A"/>
    <w:rsid w:val="00133913"/>
    <w:rsid w:val="00133D8F"/>
    <w:rsid w:val="00134360"/>
    <w:rsid w:val="00134579"/>
    <w:rsid w:val="00135BD4"/>
    <w:rsid w:val="00136AAA"/>
    <w:rsid w:val="00137B0A"/>
    <w:rsid w:val="00140221"/>
    <w:rsid w:val="0015105C"/>
    <w:rsid w:val="00156A0D"/>
    <w:rsid w:val="00162071"/>
    <w:rsid w:val="001626F1"/>
    <w:rsid w:val="001642FC"/>
    <w:rsid w:val="0016496B"/>
    <w:rsid w:val="00166FE1"/>
    <w:rsid w:val="001678E9"/>
    <w:rsid w:val="00170706"/>
    <w:rsid w:val="00173F9F"/>
    <w:rsid w:val="001743E2"/>
    <w:rsid w:val="001745F8"/>
    <w:rsid w:val="00174B02"/>
    <w:rsid w:val="00183521"/>
    <w:rsid w:val="001838CF"/>
    <w:rsid w:val="001844CB"/>
    <w:rsid w:val="001868EE"/>
    <w:rsid w:val="00190023"/>
    <w:rsid w:val="00191C76"/>
    <w:rsid w:val="00192B92"/>
    <w:rsid w:val="00193796"/>
    <w:rsid w:val="00194AF7"/>
    <w:rsid w:val="00195D44"/>
    <w:rsid w:val="001A262D"/>
    <w:rsid w:val="001A2DB3"/>
    <w:rsid w:val="001A2FFF"/>
    <w:rsid w:val="001A3BA4"/>
    <w:rsid w:val="001A4A9D"/>
    <w:rsid w:val="001A6D1F"/>
    <w:rsid w:val="001A6F5C"/>
    <w:rsid w:val="001B0B9D"/>
    <w:rsid w:val="001B4B5C"/>
    <w:rsid w:val="001B4C14"/>
    <w:rsid w:val="001B75A8"/>
    <w:rsid w:val="001C1702"/>
    <w:rsid w:val="001C3F70"/>
    <w:rsid w:val="001D45FA"/>
    <w:rsid w:val="001D5FD6"/>
    <w:rsid w:val="001D6C5E"/>
    <w:rsid w:val="001E30F6"/>
    <w:rsid w:val="001F0804"/>
    <w:rsid w:val="001F255D"/>
    <w:rsid w:val="001F295B"/>
    <w:rsid w:val="001F2E11"/>
    <w:rsid w:val="001F508D"/>
    <w:rsid w:val="002073A7"/>
    <w:rsid w:val="00207D97"/>
    <w:rsid w:val="002110F5"/>
    <w:rsid w:val="002126EC"/>
    <w:rsid w:val="00212D5C"/>
    <w:rsid w:val="00213C8E"/>
    <w:rsid w:val="00213D3F"/>
    <w:rsid w:val="00215048"/>
    <w:rsid w:val="00217EE5"/>
    <w:rsid w:val="00221618"/>
    <w:rsid w:val="002218BD"/>
    <w:rsid w:val="0022206E"/>
    <w:rsid w:val="002222C1"/>
    <w:rsid w:val="002238F4"/>
    <w:rsid w:val="00224694"/>
    <w:rsid w:val="00227340"/>
    <w:rsid w:val="00227835"/>
    <w:rsid w:val="00230500"/>
    <w:rsid w:val="002305D3"/>
    <w:rsid w:val="00230E9A"/>
    <w:rsid w:val="00233900"/>
    <w:rsid w:val="00234B7A"/>
    <w:rsid w:val="00235F5C"/>
    <w:rsid w:val="00236D12"/>
    <w:rsid w:val="0023782F"/>
    <w:rsid w:val="00242AD7"/>
    <w:rsid w:val="00243446"/>
    <w:rsid w:val="002463C0"/>
    <w:rsid w:val="00250A17"/>
    <w:rsid w:val="00252D0C"/>
    <w:rsid w:val="00255050"/>
    <w:rsid w:val="00255077"/>
    <w:rsid w:val="00257FA3"/>
    <w:rsid w:val="00257FED"/>
    <w:rsid w:val="002600BF"/>
    <w:rsid w:val="00264872"/>
    <w:rsid w:val="00264E89"/>
    <w:rsid w:val="0026669B"/>
    <w:rsid w:val="002679D7"/>
    <w:rsid w:val="0027017D"/>
    <w:rsid w:val="0027431E"/>
    <w:rsid w:val="0027467C"/>
    <w:rsid w:val="0027627C"/>
    <w:rsid w:val="00276538"/>
    <w:rsid w:val="00277B56"/>
    <w:rsid w:val="0028068B"/>
    <w:rsid w:val="00283A47"/>
    <w:rsid w:val="00283D87"/>
    <w:rsid w:val="0028509D"/>
    <w:rsid w:val="00285A12"/>
    <w:rsid w:val="0028732C"/>
    <w:rsid w:val="00290485"/>
    <w:rsid w:val="00290A0C"/>
    <w:rsid w:val="00290F70"/>
    <w:rsid w:val="00297942"/>
    <w:rsid w:val="00297EBC"/>
    <w:rsid w:val="002A01B5"/>
    <w:rsid w:val="002A19F5"/>
    <w:rsid w:val="002A1C63"/>
    <w:rsid w:val="002A5504"/>
    <w:rsid w:val="002A7FBE"/>
    <w:rsid w:val="002B09B6"/>
    <w:rsid w:val="002B0CFF"/>
    <w:rsid w:val="002B3CDB"/>
    <w:rsid w:val="002B4922"/>
    <w:rsid w:val="002B4FAC"/>
    <w:rsid w:val="002B64C8"/>
    <w:rsid w:val="002B7A46"/>
    <w:rsid w:val="002C04A5"/>
    <w:rsid w:val="002C0EE4"/>
    <w:rsid w:val="002C22C3"/>
    <w:rsid w:val="002C2D19"/>
    <w:rsid w:val="002C41E5"/>
    <w:rsid w:val="002C468A"/>
    <w:rsid w:val="002C63A0"/>
    <w:rsid w:val="002C6F34"/>
    <w:rsid w:val="002C71D7"/>
    <w:rsid w:val="002D10FA"/>
    <w:rsid w:val="002D242B"/>
    <w:rsid w:val="002D411A"/>
    <w:rsid w:val="002D4C55"/>
    <w:rsid w:val="002D6392"/>
    <w:rsid w:val="002D7687"/>
    <w:rsid w:val="002E0DEA"/>
    <w:rsid w:val="002E436B"/>
    <w:rsid w:val="002E4A33"/>
    <w:rsid w:val="002E6DED"/>
    <w:rsid w:val="002F151F"/>
    <w:rsid w:val="002F387D"/>
    <w:rsid w:val="002F3D22"/>
    <w:rsid w:val="00300956"/>
    <w:rsid w:val="003028DD"/>
    <w:rsid w:val="00303899"/>
    <w:rsid w:val="003064FC"/>
    <w:rsid w:val="00307ADA"/>
    <w:rsid w:val="00307CE5"/>
    <w:rsid w:val="00310256"/>
    <w:rsid w:val="0031053E"/>
    <w:rsid w:val="0031086B"/>
    <w:rsid w:val="003109AF"/>
    <w:rsid w:val="00312A1F"/>
    <w:rsid w:val="00313764"/>
    <w:rsid w:val="003155CE"/>
    <w:rsid w:val="00315BC1"/>
    <w:rsid w:val="0031682D"/>
    <w:rsid w:val="00317187"/>
    <w:rsid w:val="0032044D"/>
    <w:rsid w:val="00320B6E"/>
    <w:rsid w:val="0032499A"/>
    <w:rsid w:val="00326DCC"/>
    <w:rsid w:val="00330ADB"/>
    <w:rsid w:val="003321AC"/>
    <w:rsid w:val="00332407"/>
    <w:rsid w:val="00332A17"/>
    <w:rsid w:val="00332B0D"/>
    <w:rsid w:val="003341F7"/>
    <w:rsid w:val="00334ABF"/>
    <w:rsid w:val="00335E60"/>
    <w:rsid w:val="00340CDE"/>
    <w:rsid w:val="0034168A"/>
    <w:rsid w:val="00344B97"/>
    <w:rsid w:val="00345C2F"/>
    <w:rsid w:val="00347FEC"/>
    <w:rsid w:val="00350171"/>
    <w:rsid w:val="003507B9"/>
    <w:rsid w:val="00351F97"/>
    <w:rsid w:val="00352207"/>
    <w:rsid w:val="00354DFD"/>
    <w:rsid w:val="003553CF"/>
    <w:rsid w:val="003564E7"/>
    <w:rsid w:val="00356F45"/>
    <w:rsid w:val="003577DA"/>
    <w:rsid w:val="00360973"/>
    <w:rsid w:val="00361FB3"/>
    <w:rsid w:val="003660AC"/>
    <w:rsid w:val="00366B74"/>
    <w:rsid w:val="0037195A"/>
    <w:rsid w:val="00373972"/>
    <w:rsid w:val="00373CD0"/>
    <w:rsid w:val="00373E18"/>
    <w:rsid w:val="00373FC4"/>
    <w:rsid w:val="00374152"/>
    <w:rsid w:val="003741F8"/>
    <w:rsid w:val="0037746A"/>
    <w:rsid w:val="00381CF1"/>
    <w:rsid w:val="00384264"/>
    <w:rsid w:val="00384328"/>
    <w:rsid w:val="00386B90"/>
    <w:rsid w:val="00393C22"/>
    <w:rsid w:val="00394921"/>
    <w:rsid w:val="00396874"/>
    <w:rsid w:val="003A04E9"/>
    <w:rsid w:val="003A0BB4"/>
    <w:rsid w:val="003A1F6F"/>
    <w:rsid w:val="003A2608"/>
    <w:rsid w:val="003A28BB"/>
    <w:rsid w:val="003A2B1F"/>
    <w:rsid w:val="003A307A"/>
    <w:rsid w:val="003A68B5"/>
    <w:rsid w:val="003A710A"/>
    <w:rsid w:val="003A7784"/>
    <w:rsid w:val="003A7C63"/>
    <w:rsid w:val="003B3EA1"/>
    <w:rsid w:val="003B44F1"/>
    <w:rsid w:val="003B4789"/>
    <w:rsid w:val="003B5038"/>
    <w:rsid w:val="003B659E"/>
    <w:rsid w:val="003B7686"/>
    <w:rsid w:val="003C0513"/>
    <w:rsid w:val="003C275E"/>
    <w:rsid w:val="003C2C02"/>
    <w:rsid w:val="003C2F1F"/>
    <w:rsid w:val="003C3E8D"/>
    <w:rsid w:val="003C3FE7"/>
    <w:rsid w:val="003C4FDE"/>
    <w:rsid w:val="003C7746"/>
    <w:rsid w:val="003D547B"/>
    <w:rsid w:val="003D6FB0"/>
    <w:rsid w:val="003D7E31"/>
    <w:rsid w:val="003E13EF"/>
    <w:rsid w:val="003E2C22"/>
    <w:rsid w:val="003E31A5"/>
    <w:rsid w:val="003E430F"/>
    <w:rsid w:val="003E58DF"/>
    <w:rsid w:val="003E5B76"/>
    <w:rsid w:val="003E795B"/>
    <w:rsid w:val="003E7B65"/>
    <w:rsid w:val="003F2DD5"/>
    <w:rsid w:val="003F3E75"/>
    <w:rsid w:val="003F42B8"/>
    <w:rsid w:val="004005E9"/>
    <w:rsid w:val="00401EDB"/>
    <w:rsid w:val="004028BE"/>
    <w:rsid w:val="00402F88"/>
    <w:rsid w:val="00404C4C"/>
    <w:rsid w:val="0040580C"/>
    <w:rsid w:val="0040696E"/>
    <w:rsid w:val="00411667"/>
    <w:rsid w:val="00413EBA"/>
    <w:rsid w:val="0041423F"/>
    <w:rsid w:val="00414405"/>
    <w:rsid w:val="004144A4"/>
    <w:rsid w:val="0041498F"/>
    <w:rsid w:val="00414F81"/>
    <w:rsid w:val="0041661F"/>
    <w:rsid w:val="00420F2A"/>
    <w:rsid w:val="00421E3E"/>
    <w:rsid w:val="004221C3"/>
    <w:rsid w:val="00422951"/>
    <w:rsid w:val="00422C01"/>
    <w:rsid w:val="0042456A"/>
    <w:rsid w:val="004254B1"/>
    <w:rsid w:val="00426C79"/>
    <w:rsid w:val="0043585E"/>
    <w:rsid w:val="0043603A"/>
    <w:rsid w:val="00436A0F"/>
    <w:rsid w:val="00436C38"/>
    <w:rsid w:val="00437150"/>
    <w:rsid w:val="0043750A"/>
    <w:rsid w:val="0043793A"/>
    <w:rsid w:val="0044100A"/>
    <w:rsid w:val="004449B9"/>
    <w:rsid w:val="00445D2E"/>
    <w:rsid w:val="00445DA7"/>
    <w:rsid w:val="004464C0"/>
    <w:rsid w:val="0045132A"/>
    <w:rsid w:val="00451738"/>
    <w:rsid w:val="004526B2"/>
    <w:rsid w:val="004550ED"/>
    <w:rsid w:val="00455BC2"/>
    <w:rsid w:val="004567A2"/>
    <w:rsid w:val="00461058"/>
    <w:rsid w:val="004610E4"/>
    <w:rsid w:val="004630F6"/>
    <w:rsid w:val="00467810"/>
    <w:rsid w:val="00470B4F"/>
    <w:rsid w:val="004732E9"/>
    <w:rsid w:val="00475D42"/>
    <w:rsid w:val="00475D7D"/>
    <w:rsid w:val="00477306"/>
    <w:rsid w:val="00481DFC"/>
    <w:rsid w:val="00482F23"/>
    <w:rsid w:val="004854BB"/>
    <w:rsid w:val="00492BC7"/>
    <w:rsid w:val="00494493"/>
    <w:rsid w:val="004949B9"/>
    <w:rsid w:val="00494F62"/>
    <w:rsid w:val="00496606"/>
    <w:rsid w:val="00496B85"/>
    <w:rsid w:val="004A349F"/>
    <w:rsid w:val="004A3516"/>
    <w:rsid w:val="004A4036"/>
    <w:rsid w:val="004A6B0D"/>
    <w:rsid w:val="004A70C7"/>
    <w:rsid w:val="004B21B1"/>
    <w:rsid w:val="004B289F"/>
    <w:rsid w:val="004B35A8"/>
    <w:rsid w:val="004B6CD2"/>
    <w:rsid w:val="004B717E"/>
    <w:rsid w:val="004C20E5"/>
    <w:rsid w:val="004C4590"/>
    <w:rsid w:val="004C5022"/>
    <w:rsid w:val="004C5B15"/>
    <w:rsid w:val="004C5E4C"/>
    <w:rsid w:val="004C69E0"/>
    <w:rsid w:val="004C7820"/>
    <w:rsid w:val="004D16C2"/>
    <w:rsid w:val="004D3E52"/>
    <w:rsid w:val="004D6705"/>
    <w:rsid w:val="004D6C2E"/>
    <w:rsid w:val="004D6E32"/>
    <w:rsid w:val="004D7B8C"/>
    <w:rsid w:val="004E0021"/>
    <w:rsid w:val="004E11B7"/>
    <w:rsid w:val="004E1C50"/>
    <w:rsid w:val="004E33EF"/>
    <w:rsid w:val="004E3757"/>
    <w:rsid w:val="004E4E73"/>
    <w:rsid w:val="004E5E66"/>
    <w:rsid w:val="004E7ADB"/>
    <w:rsid w:val="004E7D08"/>
    <w:rsid w:val="004F156F"/>
    <w:rsid w:val="004F2293"/>
    <w:rsid w:val="004F247F"/>
    <w:rsid w:val="004F312B"/>
    <w:rsid w:val="004F38A3"/>
    <w:rsid w:val="004F522C"/>
    <w:rsid w:val="004F6325"/>
    <w:rsid w:val="004F685A"/>
    <w:rsid w:val="004F6C65"/>
    <w:rsid w:val="00501146"/>
    <w:rsid w:val="00503B4D"/>
    <w:rsid w:val="00504EE9"/>
    <w:rsid w:val="0051073C"/>
    <w:rsid w:val="005144D0"/>
    <w:rsid w:val="00520159"/>
    <w:rsid w:val="005204C7"/>
    <w:rsid w:val="00521576"/>
    <w:rsid w:val="00522571"/>
    <w:rsid w:val="005227BB"/>
    <w:rsid w:val="00522C84"/>
    <w:rsid w:val="00522DA5"/>
    <w:rsid w:val="0052407F"/>
    <w:rsid w:val="00524E2B"/>
    <w:rsid w:val="005250E6"/>
    <w:rsid w:val="0052796D"/>
    <w:rsid w:val="00531A7F"/>
    <w:rsid w:val="0053587D"/>
    <w:rsid w:val="0054163E"/>
    <w:rsid w:val="00541A92"/>
    <w:rsid w:val="00541DC6"/>
    <w:rsid w:val="00542D23"/>
    <w:rsid w:val="005430C2"/>
    <w:rsid w:val="0054442C"/>
    <w:rsid w:val="00550285"/>
    <w:rsid w:val="005529C2"/>
    <w:rsid w:val="005541B9"/>
    <w:rsid w:val="00555455"/>
    <w:rsid w:val="00556B40"/>
    <w:rsid w:val="00556C3A"/>
    <w:rsid w:val="00560350"/>
    <w:rsid w:val="00560F58"/>
    <w:rsid w:val="0056212F"/>
    <w:rsid w:val="00562492"/>
    <w:rsid w:val="005639EA"/>
    <w:rsid w:val="00565746"/>
    <w:rsid w:val="005718DE"/>
    <w:rsid w:val="00571CA4"/>
    <w:rsid w:val="00572A20"/>
    <w:rsid w:val="00576B81"/>
    <w:rsid w:val="00577937"/>
    <w:rsid w:val="00580923"/>
    <w:rsid w:val="00581604"/>
    <w:rsid w:val="005836F8"/>
    <w:rsid w:val="005838DB"/>
    <w:rsid w:val="00585207"/>
    <w:rsid w:val="00585926"/>
    <w:rsid w:val="00585AD8"/>
    <w:rsid w:val="00586970"/>
    <w:rsid w:val="00587546"/>
    <w:rsid w:val="0058779D"/>
    <w:rsid w:val="00587F6B"/>
    <w:rsid w:val="005913D9"/>
    <w:rsid w:val="005918FA"/>
    <w:rsid w:val="005922C7"/>
    <w:rsid w:val="00592A86"/>
    <w:rsid w:val="00593E99"/>
    <w:rsid w:val="0059542F"/>
    <w:rsid w:val="00595DA7"/>
    <w:rsid w:val="00596943"/>
    <w:rsid w:val="00596DCF"/>
    <w:rsid w:val="00597484"/>
    <w:rsid w:val="005A05FB"/>
    <w:rsid w:val="005A47FE"/>
    <w:rsid w:val="005A71BA"/>
    <w:rsid w:val="005B14DE"/>
    <w:rsid w:val="005B312E"/>
    <w:rsid w:val="005B4801"/>
    <w:rsid w:val="005B4925"/>
    <w:rsid w:val="005B5B60"/>
    <w:rsid w:val="005B5D9C"/>
    <w:rsid w:val="005B6FE5"/>
    <w:rsid w:val="005B7AC8"/>
    <w:rsid w:val="005C0B40"/>
    <w:rsid w:val="005C1D19"/>
    <w:rsid w:val="005C23A4"/>
    <w:rsid w:val="005C37ED"/>
    <w:rsid w:val="005C502A"/>
    <w:rsid w:val="005C68B6"/>
    <w:rsid w:val="005C771F"/>
    <w:rsid w:val="005C7B06"/>
    <w:rsid w:val="005D1CDF"/>
    <w:rsid w:val="005D2A36"/>
    <w:rsid w:val="005D2BB7"/>
    <w:rsid w:val="005D3396"/>
    <w:rsid w:val="005D5C05"/>
    <w:rsid w:val="005D77AB"/>
    <w:rsid w:val="005E0BFF"/>
    <w:rsid w:val="005E4BEE"/>
    <w:rsid w:val="005E61A8"/>
    <w:rsid w:val="005E64FD"/>
    <w:rsid w:val="005F1136"/>
    <w:rsid w:val="005F3567"/>
    <w:rsid w:val="005F40B4"/>
    <w:rsid w:val="005F6419"/>
    <w:rsid w:val="005F6C07"/>
    <w:rsid w:val="006002FE"/>
    <w:rsid w:val="006004BC"/>
    <w:rsid w:val="0060543D"/>
    <w:rsid w:val="006104DD"/>
    <w:rsid w:val="0061228D"/>
    <w:rsid w:val="00612E3C"/>
    <w:rsid w:val="006130B5"/>
    <w:rsid w:val="006134D7"/>
    <w:rsid w:val="0061402C"/>
    <w:rsid w:val="00615424"/>
    <w:rsid w:val="006160D6"/>
    <w:rsid w:val="00617030"/>
    <w:rsid w:val="00617400"/>
    <w:rsid w:val="00622EE7"/>
    <w:rsid w:val="0062341A"/>
    <w:rsid w:val="00623E5A"/>
    <w:rsid w:val="006251AF"/>
    <w:rsid w:val="00627729"/>
    <w:rsid w:val="0063144F"/>
    <w:rsid w:val="00632D29"/>
    <w:rsid w:val="00633F4E"/>
    <w:rsid w:val="006342B8"/>
    <w:rsid w:val="006344D2"/>
    <w:rsid w:val="00634772"/>
    <w:rsid w:val="00634FEA"/>
    <w:rsid w:val="00635AF6"/>
    <w:rsid w:val="00635BB9"/>
    <w:rsid w:val="00636294"/>
    <w:rsid w:val="0063670E"/>
    <w:rsid w:val="006407BC"/>
    <w:rsid w:val="0064137C"/>
    <w:rsid w:val="00642C42"/>
    <w:rsid w:val="00644672"/>
    <w:rsid w:val="0064635D"/>
    <w:rsid w:val="0064720D"/>
    <w:rsid w:val="00647C54"/>
    <w:rsid w:val="0065119B"/>
    <w:rsid w:val="00651E1D"/>
    <w:rsid w:val="0065231A"/>
    <w:rsid w:val="006537B5"/>
    <w:rsid w:val="00653EC7"/>
    <w:rsid w:val="00655C9A"/>
    <w:rsid w:val="00656835"/>
    <w:rsid w:val="00656844"/>
    <w:rsid w:val="0066455E"/>
    <w:rsid w:val="00664950"/>
    <w:rsid w:val="00666298"/>
    <w:rsid w:val="00666C4C"/>
    <w:rsid w:val="00672263"/>
    <w:rsid w:val="006723D1"/>
    <w:rsid w:val="00672417"/>
    <w:rsid w:val="00672724"/>
    <w:rsid w:val="00672F50"/>
    <w:rsid w:val="0067587B"/>
    <w:rsid w:val="0067732D"/>
    <w:rsid w:val="006813BB"/>
    <w:rsid w:val="006820C1"/>
    <w:rsid w:val="00683220"/>
    <w:rsid w:val="006839A3"/>
    <w:rsid w:val="00687FA0"/>
    <w:rsid w:val="00690147"/>
    <w:rsid w:val="00693CFD"/>
    <w:rsid w:val="00694490"/>
    <w:rsid w:val="006978C1"/>
    <w:rsid w:val="006A0AED"/>
    <w:rsid w:val="006A1BB4"/>
    <w:rsid w:val="006A1EA6"/>
    <w:rsid w:val="006A34FE"/>
    <w:rsid w:val="006A3607"/>
    <w:rsid w:val="006A3C11"/>
    <w:rsid w:val="006A4926"/>
    <w:rsid w:val="006A7262"/>
    <w:rsid w:val="006A79EA"/>
    <w:rsid w:val="006B104D"/>
    <w:rsid w:val="006B179D"/>
    <w:rsid w:val="006B6C59"/>
    <w:rsid w:val="006B7010"/>
    <w:rsid w:val="006B7281"/>
    <w:rsid w:val="006B7CB0"/>
    <w:rsid w:val="006C2AA7"/>
    <w:rsid w:val="006C2C9F"/>
    <w:rsid w:val="006C3095"/>
    <w:rsid w:val="006C3434"/>
    <w:rsid w:val="006C399E"/>
    <w:rsid w:val="006C5899"/>
    <w:rsid w:val="006C5C69"/>
    <w:rsid w:val="006C63A6"/>
    <w:rsid w:val="006D0724"/>
    <w:rsid w:val="006D1119"/>
    <w:rsid w:val="006D40A4"/>
    <w:rsid w:val="006D5373"/>
    <w:rsid w:val="006E07E9"/>
    <w:rsid w:val="006E1151"/>
    <w:rsid w:val="006E1EAF"/>
    <w:rsid w:val="006E2170"/>
    <w:rsid w:val="006E49F4"/>
    <w:rsid w:val="006E6311"/>
    <w:rsid w:val="006E7534"/>
    <w:rsid w:val="006F30AE"/>
    <w:rsid w:val="006F3B95"/>
    <w:rsid w:val="006F3F19"/>
    <w:rsid w:val="006F57E0"/>
    <w:rsid w:val="006F7CF7"/>
    <w:rsid w:val="007012A2"/>
    <w:rsid w:val="00703246"/>
    <w:rsid w:val="007032A3"/>
    <w:rsid w:val="00703EF3"/>
    <w:rsid w:val="00706269"/>
    <w:rsid w:val="007063AE"/>
    <w:rsid w:val="007102A9"/>
    <w:rsid w:val="007108A0"/>
    <w:rsid w:val="00710AC7"/>
    <w:rsid w:val="00711661"/>
    <w:rsid w:val="00711F40"/>
    <w:rsid w:val="007143F4"/>
    <w:rsid w:val="007145FF"/>
    <w:rsid w:val="0071576A"/>
    <w:rsid w:val="00715B2A"/>
    <w:rsid w:val="0071639A"/>
    <w:rsid w:val="00721CF3"/>
    <w:rsid w:val="00725E06"/>
    <w:rsid w:val="00725FB7"/>
    <w:rsid w:val="007313EF"/>
    <w:rsid w:val="00731D28"/>
    <w:rsid w:val="00731E33"/>
    <w:rsid w:val="00735842"/>
    <w:rsid w:val="00740251"/>
    <w:rsid w:val="00742EF1"/>
    <w:rsid w:val="0074484C"/>
    <w:rsid w:val="007450F1"/>
    <w:rsid w:val="00751515"/>
    <w:rsid w:val="007542F8"/>
    <w:rsid w:val="007545D9"/>
    <w:rsid w:val="00754EEB"/>
    <w:rsid w:val="007626B7"/>
    <w:rsid w:val="007628CB"/>
    <w:rsid w:val="00762BED"/>
    <w:rsid w:val="00762E39"/>
    <w:rsid w:val="007633BE"/>
    <w:rsid w:val="00763A2C"/>
    <w:rsid w:val="00764259"/>
    <w:rsid w:val="0076717D"/>
    <w:rsid w:val="00771399"/>
    <w:rsid w:val="00772FAA"/>
    <w:rsid w:val="007736DD"/>
    <w:rsid w:val="00774899"/>
    <w:rsid w:val="00774B2E"/>
    <w:rsid w:val="00775B97"/>
    <w:rsid w:val="007766D1"/>
    <w:rsid w:val="00777997"/>
    <w:rsid w:val="00777BBF"/>
    <w:rsid w:val="0078050A"/>
    <w:rsid w:val="0078212B"/>
    <w:rsid w:val="00783CD8"/>
    <w:rsid w:val="00784318"/>
    <w:rsid w:val="00784DF6"/>
    <w:rsid w:val="00785232"/>
    <w:rsid w:val="0078746B"/>
    <w:rsid w:val="00792064"/>
    <w:rsid w:val="0079222F"/>
    <w:rsid w:val="00792CA0"/>
    <w:rsid w:val="00793689"/>
    <w:rsid w:val="00794025"/>
    <w:rsid w:val="00796606"/>
    <w:rsid w:val="0079677F"/>
    <w:rsid w:val="00796C2E"/>
    <w:rsid w:val="007970FC"/>
    <w:rsid w:val="007976DD"/>
    <w:rsid w:val="007A08B6"/>
    <w:rsid w:val="007A1D62"/>
    <w:rsid w:val="007A40FA"/>
    <w:rsid w:val="007A4206"/>
    <w:rsid w:val="007A4C91"/>
    <w:rsid w:val="007A5054"/>
    <w:rsid w:val="007B08D3"/>
    <w:rsid w:val="007B1381"/>
    <w:rsid w:val="007B186C"/>
    <w:rsid w:val="007B3BDC"/>
    <w:rsid w:val="007B4C68"/>
    <w:rsid w:val="007B5BE9"/>
    <w:rsid w:val="007C085E"/>
    <w:rsid w:val="007C1696"/>
    <w:rsid w:val="007C3ED0"/>
    <w:rsid w:val="007C5971"/>
    <w:rsid w:val="007C6D1D"/>
    <w:rsid w:val="007D05D6"/>
    <w:rsid w:val="007D0609"/>
    <w:rsid w:val="007D15E2"/>
    <w:rsid w:val="007D3392"/>
    <w:rsid w:val="007D4D0A"/>
    <w:rsid w:val="007D669C"/>
    <w:rsid w:val="007D685B"/>
    <w:rsid w:val="007D7F11"/>
    <w:rsid w:val="007E0A04"/>
    <w:rsid w:val="007E142D"/>
    <w:rsid w:val="007E18D9"/>
    <w:rsid w:val="007E2395"/>
    <w:rsid w:val="007E23E9"/>
    <w:rsid w:val="007E2DE7"/>
    <w:rsid w:val="007E32B6"/>
    <w:rsid w:val="007E4B83"/>
    <w:rsid w:val="007E4ECA"/>
    <w:rsid w:val="007E6241"/>
    <w:rsid w:val="007F084C"/>
    <w:rsid w:val="007F086F"/>
    <w:rsid w:val="007F0BE8"/>
    <w:rsid w:val="007F12EE"/>
    <w:rsid w:val="007F1E5C"/>
    <w:rsid w:val="007F3361"/>
    <w:rsid w:val="007F3F13"/>
    <w:rsid w:val="007F40BB"/>
    <w:rsid w:val="007F54B9"/>
    <w:rsid w:val="007F794D"/>
    <w:rsid w:val="00801B1E"/>
    <w:rsid w:val="00802490"/>
    <w:rsid w:val="00805129"/>
    <w:rsid w:val="0080513E"/>
    <w:rsid w:val="00806A76"/>
    <w:rsid w:val="00810253"/>
    <w:rsid w:val="0081053E"/>
    <w:rsid w:val="008105B3"/>
    <w:rsid w:val="008119BB"/>
    <w:rsid w:val="00811C9D"/>
    <w:rsid w:val="00815208"/>
    <w:rsid w:val="008162CE"/>
    <w:rsid w:val="00816C80"/>
    <w:rsid w:val="0082129D"/>
    <w:rsid w:val="00821B40"/>
    <w:rsid w:val="0082270E"/>
    <w:rsid w:val="00827338"/>
    <w:rsid w:val="00827461"/>
    <w:rsid w:val="008279CD"/>
    <w:rsid w:val="00827E02"/>
    <w:rsid w:val="00830775"/>
    <w:rsid w:val="00831A8B"/>
    <w:rsid w:val="00832BBD"/>
    <w:rsid w:val="00833309"/>
    <w:rsid w:val="008354CC"/>
    <w:rsid w:val="0083565C"/>
    <w:rsid w:val="00841BCD"/>
    <w:rsid w:val="00842728"/>
    <w:rsid w:val="0084283C"/>
    <w:rsid w:val="00844924"/>
    <w:rsid w:val="00845446"/>
    <w:rsid w:val="008465D2"/>
    <w:rsid w:val="00847263"/>
    <w:rsid w:val="00847264"/>
    <w:rsid w:val="008475CA"/>
    <w:rsid w:val="00850EAB"/>
    <w:rsid w:val="00851A8E"/>
    <w:rsid w:val="0085365B"/>
    <w:rsid w:val="00853AB2"/>
    <w:rsid w:val="00857E88"/>
    <w:rsid w:val="00860B04"/>
    <w:rsid w:val="008648A6"/>
    <w:rsid w:val="00867E1F"/>
    <w:rsid w:val="00867F9B"/>
    <w:rsid w:val="00871B3A"/>
    <w:rsid w:val="008748E5"/>
    <w:rsid w:val="00874E29"/>
    <w:rsid w:val="00876B13"/>
    <w:rsid w:val="00876B58"/>
    <w:rsid w:val="008826C1"/>
    <w:rsid w:val="00883C0B"/>
    <w:rsid w:val="00883DFD"/>
    <w:rsid w:val="00883E26"/>
    <w:rsid w:val="00887816"/>
    <w:rsid w:val="00890CE0"/>
    <w:rsid w:val="008925E1"/>
    <w:rsid w:val="008929A5"/>
    <w:rsid w:val="00894938"/>
    <w:rsid w:val="00896350"/>
    <w:rsid w:val="008A02A9"/>
    <w:rsid w:val="008A1BF7"/>
    <w:rsid w:val="008A2D57"/>
    <w:rsid w:val="008A3DFF"/>
    <w:rsid w:val="008A4852"/>
    <w:rsid w:val="008A5B0E"/>
    <w:rsid w:val="008B0961"/>
    <w:rsid w:val="008B1284"/>
    <w:rsid w:val="008B4A40"/>
    <w:rsid w:val="008B799A"/>
    <w:rsid w:val="008C04A9"/>
    <w:rsid w:val="008C3674"/>
    <w:rsid w:val="008C39F7"/>
    <w:rsid w:val="008C3EB2"/>
    <w:rsid w:val="008C43D7"/>
    <w:rsid w:val="008C4986"/>
    <w:rsid w:val="008C5B54"/>
    <w:rsid w:val="008C5D6C"/>
    <w:rsid w:val="008D42EB"/>
    <w:rsid w:val="008D5B31"/>
    <w:rsid w:val="008D6F02"/>
    <w:rsid w:val="008D76E4"/>
    <w:rsid w:val="008E0712"/>
    <w:rsid w:val="008E20B9"/>
    <w:rsid w:val="008E230A"/>
    <w:rsid w:val="008E3053"/>
    <w:rsid w:val="008E32D9"/>
    <w:rsid w:val="008E4F7A"/>
    <w:rsid w:val="008F0D71"/>
    <w:rsid w:val="008F1267"/>
    <w:rsid w:val="008F3B23"/>
    <w:rsid w:val="0090091A"/>
    <w:rsid w:val="00900ED0"/>
    <w:rsid w:val="009029C5"/>
    <w:rsid w:val="009042BD"/>
    <w:rsid w:val="00904FE4"/>
    <w:rsid w:val="009068EF"/>
    <w:rsid w:val="009125BB"/>
    <w:rsid w:val="009127C6"/>
    <w:rsid w:val="00913A36"/>
    <w:rsid w:val="00913DB6"/>
    <w:rsid w:val="00920BA6"/>
    <w:rsid w:val="00921540"/>
    <w:rsid w:val="00922D1B"/>
    <w:rsid w:val="009238BC"/>
    <w:rsid w:val="00924387"/>
    <w:rsid w:val="00924C1E"/>
    <w:rsid w:val="00925F84"/>
    <w:rsid w:val="00926D0A"/>
    <w:rsid w:val="00932C0F"/>
    <w:rsid w:val="00933929"/>
    <w:rsid w:val="00934962"/>
    <w:rsid w:val="00936159"/>
    <w:rsid w:val="00936968"/>
    <w:rsid w:val="0094010A"/>
    <w:rsid w:val="00942296"/>
    <w:rsid w:val="00943E8C"/>
    <w:rsid w:val="009449E3"/>
    <w:rsid w:val="0095141E"/>
    <w:rsid w:val="009537BB"/>
    <w:rsid w:val="00953B72"/>
    <w:rsid w:val="00954B61"/>
    <w:rsid w:val="009551D1"/>
    <w:rsid w:val="0095548F"/>
    <w:rsid w:val="009559E6"/>
    <w:rsid w:val="00956CA5"/>
    <w:rsid w:val="00961200"/>
    <w:rsid w:val="00961ED4"/>
    <w:rsid w:val="00962F97"/>
    <w:rsid w:val="00963B65"/>
    <w:rsid w:val="00963E69"/>
    <w:rsid w:val="00963E92"/>
    <w:rsid w:val="00963EE5"/>
    <w:rsid w:val="0096530F"/>
    <w:rsid w:val="00966BC4"/>
    <w:rsid w:val="009671A7"/>
    <w:rsid w:val="009702F5"/>
    <w:rsid w:val="009705AC"/>
    <w:rsid w:val="00970B6C"/>
    <w:rsid w:val="00971B27"/>
    <w:rsid w:val="0097356C"/>
    <w:rsid w:val="00973AE0"/>
    <w:rsid w:val="00973ED0"/>
    <w:rsid w:val="00974DCB"/>
    <w:rsid w:val="00975993"/>
    <w:rsid w:val="009770F1"/>
    <w:rsid w:val="009777B0"/>
    <w:rsid w:val="00977E1D"/>
    <w:rsid w:val="00982B85"/>
    <w:rsid w:val="00985F5F"/>
    <w:rsid w:val="00986030"/>
    <w:rsid w:val="00986B9F"/>
    <w:rsid w:val="009878E5"/>
    <w:rsid w:val="00992295"/>
    <w:rsid w:val="0099300E"/>
    <w:rsid w:val="00993211"/>
    <w:rsid w:val="00993AA6"/>
    <w:rsid w:val="00993E78"/>
    <w:rsid w:val="00993ED5"/>
    <w:rsid w:val="00994133"/>
    <w:rsid w:val="00997A38"/>
    <w:rsid w:val="009A0009"/>
    <w:rsid w:val="009A25BA"/>
    <w:rsid w:val="009A3508"/>
    <w:rsid w:val="009A3CBD"/>
    <w:rsid w:val="009A4331"/>
    <w:rsid w:val="009A46DC"/>
    <w:rsid w:val="009A482A"/>
    <w:rsid w:val="009A76A1"/>
    <w:rsid w:val="009B0573"/>
    <w:rsid w:val="009B384E"/>
    <w:rsid w:val="009B4A42"/>
    <w:rsid w:val="009B4D36"/>
    <w:rsid w:val="009B4D92"/>
    <w:rsid w:val="009B671E"/>
    <w:rsid w:val="009B7B4B"/>
    <w:rsid w:val="009B7C21"/>
    <w:rsid w:val="009C14A0"/>
    <w:rsid w:val="009C1D24"/>
    <w:rsid w:val="009C4A82"/>
    <w:rsid w:val="009C5BC6"/>
    <w:rsid w:val="009C6DCF"/>
    <w:rsid w:val="009D2058"/>
    <w:rsid w:val="009D2801"/>
    <w:rsid w:val="009D29D3"/>
    <w:rsid w:val="009D48C3"/>
    <w:rsid w:val="009D5EF4"/>
    <w:rsid w:val="009D6B43"/>
    <w:rsid w:val="009E21DF"/>
    <w:rsid w:val="009E36E9"/>
    <w:rsid w:val="009E4FA5"/>
    <w:rsid w:val="009F240A"/>
    <w:rsid w:val="009F5540"/>
    <w:rsid w:val="009F6D3C"/>
    <w:rsid w:val="009F70BE"/>
    <w:rsid w:val="009F77AA"/>
    <w:rsid w:val="00A002A7"/>
    <w:rsid w:val="00A02281"/>
    <w:rsid w:val="00A02530"/>
    <w:rsid w:val="00A02A3C"/>
    <w:rsid w:val="00A02A64"/>
    <w:rsid w:val="00A03F21"/>
    <w:rsid w:val="00A043BD"/>
    <w:rsid w:val="00A04992"/>
    <w:rsid w:val="00A04D7F"/>
    <w:rsid w:val="00A06CE5"/>
    <w:rsid w:val="00A0765C"/>
    <w:rsid w:val="00A079E8"/>
    <w:rsid w:val="00A12297"/>
    <w:rsid w:val="00A147AA"/>
    <w:rsid w:val="00A14AA4"/>
    <w:rsid w:val="00A165A1"/>
    <w:rsid w:val="00A175EA"/>
    <w:rsid w:val="00A17CEE"/>
    <w:rsid w:val="00A208C0"/>
    <w:rsid w:val="00A21D71"/>
    <w:rsid w:val="00A2275A"/>
    <w:rsid w:val="00A22B78"/>
    <w:rsid w:val="00A25AE5"/>
    <w:rsid w:val="00A26953"/>
    <w:rsid w:val="00A30B73"/>
    <w:rsid w:val="00A31EA6"/>
    <w:rsid w:val="00A330FB"/>
    <w:rsid w:val="00A33608"/>
    <w:rsid w:val="00A37002"/>
    <w:rsid w:val="00A423A7"/>
    <w:rsid w:val="00A4355E"/>
    <w:rsid w:val="00A43F00"/>
    <w:rsid w:val="00A44719"/>
    <w:rsid w:val="00A45B65"/>
    <w:rsid w:val="00A45C36"/>
    <w:rsid w:val="00A46D4E"/>
    <w:rsid w:val="00A519CA"/>
    <w:rsid w:val="00A520D9"/>
    <w:rsid w:val="00A629A7"/>
    <w:rsid w:val="00A71994"/>
    <w:rsid w:val="00A73365"/>
    <w:rsid w:val="00A735D0"/>
    <w:rsid w:val="00A73EC4"/>
    <w:rsid w:val="00A772F0"/>
    <w:rsid w:val="00A77DC3"/>
    <w:rsid w:val="00A85241"/>
    <w:rsid w:val="00A8747C"/>
    <w:rsid w:val="00A91588"/>
    <w:rsid w:val="00A92BCD"/>
    <w:rsid w:val="00A9521E"/>
    <w:rsid w:val="00A95C1F"/>
    <w:rsid w:val="00AA1B0E"/>
    <w:rsid w:val="00AA1FC6"/>
    <w:rsid w:val="00AA226F"/>
    <w:rsid w:val="00AA359C"/>
    <w:rsid w:val="00AA47B6"/>
    <w:rsid w:val="00AB2B4A"/>
    <w:rsid w:val="00AB34A2"/>
    <w:rsid w:val="00AB5384"/>
    <w:rsid w:val="00AC163B"/>
    <w:rsid w:val="00AC1846"/>
    <w:rsid w:val="00AC1AD5"/>
    <w:rsid w:val="00AC26C6"/>
    <w:rsid w:val="00AC2DD0"/>
    <w:rsid w:val="00AC4683"/>
    <w:rsid w:val="00AC5CA7"/>
    <w:rsid w:val="00AC6058"/>
    <w:rsid w:val="00AC6D94"/>
    <w:rsid w:val="00AC712B"/>
    <w:rsid w:val="00AC76E2"/>
    <w:rsid w:val="00AD1432"/>
    <w:rsid w:val="00AD4203"/>
    <w:rsid w:val="00AE1218"/>
    <w:rsid w:val="00AE2444"/>
    <w:rsid w:val="00AE2BA5"/>
    <w:rsid w:val="00AE35E5"/>
    <w:rsid w:val="00AE387D"/>
    <w:rsid w:val="00AE3A63"/>
    <w:rsid w:val="00AE494E"/>
    <w:rsid w:val="00AE56B1"/>
    <w:rsid w:val="00AE603D"/>
    <w:rsid w:val="00AE61B2"/>
    <w:rsid w:val="00AE6D09"/>
    <w:rsid w:val="00AF52D1"/>
    <w:rsid w:val="00AF7A7C"/>
    <w:rsid w:val="00B002F2"/>
    <w:rsid w:val="00B01604"/>
    <w:rsid w:val="00B02070"/>
    <w:rsid w:val="00B0269F"/>
    <w:rsid w:val="00B02B16"/>
    <w:rsid w:val="00B073A4"/>
    <w:rsid w:val="00B101E1"/>
    <w:rsid w:val="00B104A7"/>
    <w:rsid w:val="00B15F66"/>
    <w:rsid w:val="00B177FA"/>
    <w:rsid w:val="00B179AA"/>
    <w:rsid w:val="00B21A19"/>
    <w:rsid w:val="00B21D67"/>
    <w:rsid w:val="00B2245B"/>
    <w:rsid w:val="00B23AF2"/>
    <w:rsid w:val="00B2644D"/>
    <w:rsid w:val="00B26D69"/>
    <w:rsid w:val="00B2726E"/>
    <w:rsid w:val="00B276CC"/>
    <w:rsid w:val="00B30DC9"/>
    <w:rsid w:val="00B31E45"/>
    <w:rsid w:val="00B344C3"/>
    <w:rsid w:val="00B34A22"/>
    <w:rsid w:val="00B36657"/>
    <w:rsid w:val="00B37824"/>
    <w:rsid w:val="00B37F39"/>
    <w:rsid w:val="00B40295"/>
    <w:rsid w:val="00B408B6"/>
    <w:rsid w:val="00B41AE2"/>
    <w:rsid w:val="00B4274A"/>
    <w:rsid w:val="00B45F5B"/>
    <w:rsid w:val="00B475CB"/>
    <w:rsid w:val="00B503EE"/>
    <w:rsid w:val="00B50543"/>
    <w:rsid w:val="00B51A9D"/>
    <w:rsid w:val="00B51E66"/>
    <w:rsid w:val="00B542DA"/>
    <w:rsid w:val="00B556A7"/>
    <w:rsid w:val="00B56D86"/>
    <w:rsid w:val="00B606EE"/>
    <w:rsid w:val="00B60999"/>
    <w:rsid w:val="00B647BD"/>
    <w:rsid w:val="00B7060A"/>
    <w:rsid w:val="00B70D72"/>
    <w:rsid w:val="00B73862"/>
    <w:rsid w:val="00B73F43"/>
    <w:rsid w:val="00B73F51"/>
    <w:rsid w:val="00B75BBF"/>
    <w:rsid w:val="00B75F9A"/>
    <w:rsid w:val="00B771A8"/>
    <w:rsid w:val="00B80376"/>
    <w:rsid w:val="00B80506"/>
    <w:rsid w:val="00B82103"/>
    <w:rsid w:val="00B8361E"/>
    <w:rsid w:val="00B8386B"/>
    <w:rsid w:val="00B8542E"/>
    <w:rsid w:val="00B867A9"/>
    <w:rsid w:val="00B86CB0"/>
    <w:rsid w:val="00B90702"/>
    <w:rsid w:val="00B91DEB"/>
    <w:rsid w:val="00B9336B"/>
    <w:rsid w:val="00B94490"/>
    <w:rsid w:val="00B95EB8"/>
    <w:rsid w:val="00B96408"/>
    <w:rsid w:val="00B96F98"/>
    <w:rsid w:val="00B97C26"/>
    <w:rsid w:val="00BA6B66"/>
    <w:rsid w:val="00BA6E48"/>
    <w:rsid w:val="00BA7237"/>
    <w:rsid w:val="00BA72B0"/>
    <w:rsid w:val="00BB3CF1"/>
    <w:rsid w:val="00BB4F2D"/>
    <w:rsid w:val="00BB7BBE"/>
    <w:rsid w:val="00BC2B42"/>
    <w:rsid w:val="00BC2C5B"/>
    <w:rsid w:val="00BC423A"/>
    <w:rsid w:val="00BC69FE"/>
    <w:rsid w:val="00BC6AD4"/>
    <w:rsid w:val="00BC7047"/>
    <w:rsid w:val="00BC79D7"/>
    <w:rsid w:val="00BD0085"/>
    <w:rsid w:val="00BD07D3"/>
    <w:rsid w:val="00BD5794"/>
    <w:rsid w:val="00BD5DA2"/>
    <w:rsid w:val="00BD7B15"/>
    <w:rsid w:val="00BE0AF6"/>
    <w:rsid w:val="00BE1260"/>
    <w:rsid w:val="00BE1C70"/>
    <w:rsid w:val="00BE1F03"/>
    <w:rsid w:val="00BE548B"/>
    <w:rsid w:val="00BE58A7"/>
    <w:rsid w:val="00BE5A5A"/>
    <w:rsid w:val="00BE7B31"/>
    <w:rsid w:val="00BF0162"/>
    <w:rsid w:val="00BF2218"/>
    <w:rsid w:val="00BF43D6"/>
    <w:rsid w:val="00BF5B08"/>
    <w:rsid w:val="00C0426B"/>
    <w:rsid w:val="00C045DF"/>
    <w:rsid w:val="00C056F5"/>
    <w:rsid w:val="00C05CC4"/>
    <w:rsid w:val="00C05FDB"/>
    <w:rsid w:val="00C06520"/>
    <w:rsid w:val="00C1275D"/>
    <w:rsid w:val="00C12DEE"/>
    <w:rsid w:val="00C15906"/>
    <w:rsid w:val="00C16252"/>
    <w:rsid w:val="00C16A12"/>
    <w:rsid w:val="00C17C7B"/>
    <w:rsid w:val="00C206C2"/>
    <w:rsid w:val="00C20EBD"/>
    <w:rsid w:val="00C250B7"/>
    <w:rsid w:val="00C2565D"/>
    <w:rsid w:val="00C26D43"/>
    <w:rsid w:val="00C27001"/>
    <w:rsid w:val="00C275E6"/>
    <w:rsid w:val="00C27E01"/>
    <w:rsid w:val="00C30691"/>
    <w:rsid w:val="00C32CC5"/>
    <w:rsid w:val="00C34A96"/>
    <w:rsid w:val="00C3513F"/>
    <w:rsid w:val="00C35F70"/>
    <w:rsid w:val="00C36FA3"/>
    <w:rsid w:val="00C410E5"/>
    <w:rsid w:val="00C45416"/>
    <w:rsid w:val="00C45999"/>
    <w:rsid w:val="00C46548"/>
    <w:rsid w:val="00C467DC"/>
    <w:rsid w:val="00C50D53"/>
    <w:rsid w:val="00C51155"/>
    <w:rsid w:val="00C54D07"/>
    <w:rsid w:val="00C55C09"/>
    <w:rsid w:val="00C56FCF"/>
    <w:rsid w:val="00C574D5"/>
    <w:rsid w:val="00C60157"/>
    <w:rsid w:val="00C6089A"/>
    <w:rsid w:val="00C6179D"/>
    <w:rsid w:val="00C6386C"/>
    <w:rsid w:val="00C640E6"/>
    <w:rsid w:val="00C64133"/>
    <w:rsid w:val="00C658CC"/>
    <w:rsid w:val="00C707DE"/>
    <w:rsid w:val="00C73858"/>
    <w:rsid w:val="00C73F32"/>
    <w:rsid w:val="00C75A22"/>
    <w:rsid w:val="00C76DC3"/>
    <w:rsid w:val="00C771DD"/>
    <w:rsid w:val="00C77281"/>
    <w:rsid w:val="00C77C31"/>
    <w:rsid w:val="00C81C79"/>
    <w:rsid w:val="00C83BD3"/>
    <w:rsid w:val="00C85219"/>
    <w:rsid w:val="00C85A92"/>
    <w:rsid w:val="00C87462"/>
    <w:rsid w:val="00C91177"/>
    <w:rsid w:val="00C92C38"/>
    <w:rsid w:val="00C9593D"/>
    <w:rsid w:val="00C959A6"/>
    <w:rsid w:val="00C97617"/>
    <w:rsid w:val="00CA08B4"/>
    <w:rsid w:val="00CA180C"/>
    <w:rsid w:val="00CA184D"/>
    <w:rsid w:val="00CA2618"/>
    <w:rsid w:val="00CA290F"/>
    <w:rsid w:val="00CA5533"/>
    <w:rsid w:val="00CB13BA"/>
    <w:rsid w:val="00CB13E4"/>
    <w:rsid w:val="00CB1EBA"/>
    <w:rsid w:val="00CB22B2"/>
    <w:rsid w:val="00CB6648"/>
    <w:rsid w:val="00CB7A6C"/>
    <w:rsid w:val="00CC0415"/>
    <w:rsid w:val="00CC3EE2"/>
    <w:rsid w:val="00CC5392"/>
    <w:rsid w:val="00CC6032"/>
    <w:rsid w:val="00CC711F"/>
    <w:rsid w:val="00CD060C"/>
    <w:rsid w:val="00CD5177"/>
    <w:rsid w:val="00CD716C"/>
    <w:rsid w:val="00CD72F1"/>
    <w:rsid w:val="00CD7492"/>
    <w:rsid w:val="00CE3A6B"/>
    <w:rsid w:val="00CE5D1C"/>
    <w:rsid w:val="00CE7057"/>
    <w:rsid w:val="00CF0341"/>
    <w:rsid w:val="00CF07D6"/>
    <w:rsid w:val="00CF1963"/>
    <w:rsid w:val="00CF1A5B"/>
    <w:rsid w:val="00CF1C65"/>
    <w:rsid w:val="00CF722A"/>
    <w:rsid w:val="00CF7625"/>
    <w:rsid w:val="00D00211"/>
    <w:rsid w:val="00D00AE6"/>
    <w:rsid w:val="00D00E2B"/>
    <w:rsid w:val="00D0211E"/>
    <w:rsid w:val="00D042AD"/>
    <w:rsid w:val="00D04811"/>
    <w:rsid w:val="00D04A81"/>
    <w:rsid w:val="00D06309"/>
    <w:rsid w:val="00D0635F"/>
    <w:rsid w:val="00D06BE9"/>
    <w:rsid w:val="00D071C8"/>
    <w:rsid w:val="00D07AD2"/>
    <w:rsid w:val="00D103BA"/>
    <w:rsid w:val="00D10617"/>
    <w:rsid w:val="00D12B74"/>
    <w:rsid w:val="00D15072"/>
    <w:rsid w:val="00D17799"/>
    <w:rsid w:val="00D208F6"/>
    <w:rsid w:val="00D23163"/>
    <w:rsid w:val="00D232F1"/>
    <w:rsid w:val="00D25313"/>
    <w:rsid w:val="00D272BC"/>
    <w:rsid w:val="00D27E22"/>
    <w:rsid w:val="00D30F29"/>
    <w:rsid w:val="00D32021"/>
    <w:rsid w:val="00D3227C"/>
    <w:rsid w:val="00D34214"/>
    <w:rsid w:val="00D34EE6"/>
    <w:rsid w:val="00D351EA"/>
    <w:rsid w:val="00D36A57"/>
    <w:rsid w:val="00D36C15"/>
    <w:rsid w:val="00D3707A"/>
    <w:rsid w:val="00D3767B"/>
    <w:rsid w:val="00D377FF"/>
    <w:rsid w:val="00D37D4E"/>
    <w:rsid w:val="00D40288"/>
    <w:rsid w:val="00D4313C"/>
    <w:rsid w:val="00D43403"/>
    <w:rsid w:val="00D43A32"/>
    <w:rsid w:val="00D4422C"/>
    <w:rsid w:val="00D45003"/>
    <w:rsid w:val="00D4682B"/>
    <w:rsid w:val="00D46F73"/>
    <w:rsid w:val="00D522A3"/>
    <w:rsid w:val="00D5270B"/>
    <w:rsid w:val="00D55A63"/>
    <w:rsid w:val="00D570DF"/>
    <w:rsid w:val="00D604A4"/>
    <w:rsid w:val="00D6081D"/>
    <w:rsid w:val="00D61DDD"/>
    <w:rsid w:val="00D625D8"/>
    <w:rsid w:val="00D62E71"/>
    <w:rsid w:val="00D6387C"/>
    <w:rsid w:val="00D6430D"/>
    <w:rsid w:val="00D66188"/>
    <w:rsid w:val="00D67500"/>
    <w:rsid w:val="00D70B19"/>
    <w:rsid w:val="00D71A91"/>
    <w:rsid w:val="00D722AE"/>
    <w:rsid w:val="00D731F6"/>
    <w:rsid w:val="00D73AFD"/>
    <w:rsid w:val="00D740CA"/>
    <w:rsid w:val="00D740EB"/>
    <w:rsid w:val="00D779CC"/>
    <w:rsid w:val="00D8221C"/>
    <w:rsid w:val="00D8247B"/>
    <w:rsid w:val="00D84601"/>
    <w:rsid w:val="00D84C84"/>
    <w:rsid w:val="00D85728"/>
    <w:rsid w:val="00D86CD1"/>
    <w:rsid w:val="00D9051B"/>
    <w:rsid w:val="00D90ABA"/>
    <w:rsid w:val="00D95481"/>
    <w:rsid w:val="00D95FDD"/>
    <w:rsid w:val="00D96408"/>
    <w:rsid w:val="00D9722D"/>
    <w:rsid w:val="00D97490"/>
    <w:rsid w:val="00D97CE0"/>
    <w:rsid w:val="00DA1FF5"/>
    <w:rsid w:val="00DA38C6"/>
    <w:rsid w:val="00DA6A31"/>
    <w:rsid w:val="00DA720D"/>
    <w:rsid w:val="00DB0B97"/>
    <w:rsid w:val="00DB0C28"/>
    <w:rsid w:val="00DB0F02"/>
    <w:rsid w:val="00DB2FC6"/>
    <w:rsid w:val="00DB4B3C"/>
    <w:rsid w:val="00DB5459"/>
    <w:rsid w:val="00DC0194"/>
    <w:rsid w:val="00DC48CF"/>
    <w:rsid w:val="00DC51A4"/>
    <w:rsid w:val="00DC7A13"/>
    <w:rsid w:val="00DD0F68"/>
    <w:rsid w:val="00DD3B71"/>
    <w:rsid w:val="00DD60F3"/>
    <w:rsid w:val="00DE0CEF"/>
    <w:rsid w:val="00DE2CCB"/>
    <w:rsid w:val="00DE3616"/>
    <w:rsid w:val="00DE4046"/>
    <w:rsid w:val="00DE4295"/>
    <w:rsid w:val="00DE45FD"/>
    <w:rsid w:val="00DE6F85"/>
    <w:rsid w:val="00DE7F19"/>
    <w:rsid w:val="00DF13D8"/>
    <w:rsid w:val="00DF23D1"/>
    <w:rsid w:val="00DF2997"/>
    <w:rsid w:val="00DF3998"/>
    <w:rsid w:val="00DF537F"/>
    <w:rsid w:val="00DF558D"/>
    <w:rsid w:val="00DF6CB5"/>
    <w:rsid w:val="00DF7E98"/>
    <w:rsid w:val="00E02A78"/>
    <w:rsid w:val="00E042C1"/>
    <w:rsid w:val="00E04A21"/>
    <w:rsid w:val="00E064D8"/>
    <w:rsid w:val="00E0710D"/>
    <w:rsid w:val="00E07800"/>
    <w:rsid w:val="00E07E29"/>
    <w:rsid w:val="00E10BC4"/>
    <w:rsid w:val="00E135EE"/>
    <w:rsid w:val="00E137A7"/>
    <w:rsid w:val="00E13E25"/>
    <w:rsid w:val="00E1415D"/>
    <w:rsid w:val="00E164A5"/>
    <w:rsid w:val="00E22C1A"/>
    <w:rsid w:val="00E26E37"/>
    <w:rsid w:val="00E27A2A"/>
    <w:rsid w:val="00E31A40"/>
    <w:rsid w:val="00E31CC8"/>
    <w:rsid w:val="00E31D28"/>
    <w:rsid w:val="00E323E9"/>
    <w:rsid w:val="00E34018"/>
    <w:rsid w:val="00E35B5E"/>
    <w:rsid w:val="00E36BBA"/>
    <w:rsid w:val="00E4137E"/>
    <w:rsid w:val="00E42148"/>
    <w:rsid w:val="00E43613"/>
    <w:rsid w:val="00E437D2"/>
    <w:rsid w:val="00E45309"/>
    <w:rsid w:val="00E45E78"/>
    <w:rsid w:val="00E502C1"/>
    <w:rsid w:val="00E50F9A"/>
    <w:rsid w:val="00E51369"/>
    <w:rsid w:val="00E521EC"/>
    <w:rsid w:val="00E5302B"/>
    <w:rsid w:val="00E538A8"/>
    <w:rsid w:val="00E53EDC"/>
    <w:rsid w:val="00E55751"/>
    <w:rsid w:val="00E5746A"/>
    <w:rsid w:val="00E600DA"/>
    <w:rsid w:val="00E6027E"/>
    <w:rsid w:val="00E60C8B"/>
    <w:rsid w:val="00E62C83"/>
    <w:rsid w:val="00E6487C"/>
    <w:rsid w:val="00E64D70"/>
    <w:rsid w:val="00E651E0"/>
    <w:rsid w:val="00E66DE5"/>
    <w:rsid w:val="00E726BF"/>
    <w:rsid w:val="00E72C37"/>
    <w:rsid w:val="00E743DD"/>
    <w:rsid w:val="00E748EF"/>
    <w:rsid w:val="00E7667B"/>
    <w:rsid w:val="00E77512"/>
    <w:rsid w:val="00E8160B"/>
    <w:rsid w:val="00E82EDC"/>
    <w:rsid w:val="00E84B06"/>
    <w:rsid w:val="00E86CC8"/>
    <w:rsid w:val="00E86FFB"/>
    <w:rsid w:val="00E875D6"/>
    <w:rsid w:val="00E91A35"/>
    <w:rsid w:val="00E91A3E"/>
    <w:rsid w:val="00E92A0F"/>
    <w:rsid w:val="00EA2311"/>
    <w:rsid w:val="00EA35FA"/>
    <w:rsid w:val="00EA40F8"/>
    <w:rsid w:val="00EA6D70"/>
    <w:rsid w:val="00EA7550"/>
    <w:rsid w:val="00EA758F"/>
    <w:rsid w:val="00EB03BF"/>
    <w:rsid w:val="00EB0F26"/>
    <w:rsid w:val="00EB214B"/>
    <w:rsid w:val="00EB2896"/>
    <w:rsid w:val="00EB3295"/>
    <w:rsid w:val="00EB3E08"/>
    <w:rsid w:val="00EB40A5"/>
    <w:rsid w:val="00EB4183"/>
    <w:rsid w:val="00EC0C5D"/>
    <w:rsid w:val="00EC468C"/>
    <w:rsid w:val="00EC7BC3"/>
    <w:rsid w:val="00EC7FD2"/>
    <w:rsid w:val="00ED0B70"/>
    <w:rsid w:val="00ED0DA9"/>
    <w:rsid w:val="00ED2302"/>
    <w:rsid w:val="00ED248F"/>
    <w:rsid w:val="00ED400E"/>
    <w:rsid w:val="00ED4608"/>
    <w:rsid w:val="00ED4A2D"/>
    <w:rsid w:val="00ED7087"/>
    <w:rsid w:val="00ED7600"/>
    <w:rsid w:val="00ED7C8C"/>
    <w:rsid w:val="00EE1018"/>
    <w:rsid w:val="00EE10F4"/>
    <w:rsid w:val="00EE3349"/>
    <w:rsid w:val="00EE419F"/>
    <w:rsid w:val="00EE5BF8"/>
    <w:rsid w:val="00EF0617"/>
    <w:rsid w:val="00EF10D2"/>
    <w:rsid w:val="00EF1655"/>
    <w:rsid w:val="00EF16FA"/>
    <w:rsid w:val="00EF1AEB"/>
    <w:rsid w:val="00EF2835"/>
    <w:rsid w:val="00EF3851"/>
    <w:rsid w:val="00EF3C73"/>
    <w:rsid w:val="00EF4464"/>
    <w:rsid w:val="00EF4D1D"/>
    <w:rsid w:val="00EF6073"/>
    <w:rsid w:val="00EF63F8"/>
    <w:rsid w:val="00EF6409"/>
    <w:rsid w:val="00EF67EC"/>
    <w:rsid w:val="00EF698B"/>
    <w:rsid w:val="00F05C09"/>
    <w:rsid w:val="00F0601B"/>
    <w:rsid w:val="00F06FDE"/>
    <w:rsid w:val="00F07AC3"/>
    <w:rsid w:val="00F11E23"/>
    <w:rsid w:val="00F12A4B"/>
    <w:rsid w:val="00F12CDB"/>
    <w:rsid w:val="00F12D47"/>
    <w:rsid w:val="00F1362C"/>
    <w:rsid w:val="00F15F72"/>
    <w:rsid w:val="00F21159"/>
    <w:rsid w:val="00F23D9A"/>
    <w:rsid w:val="00F24D5B"/>
    <w:rsid w:val="00F25280"/>
    <w:rsid w:val="00F25496"/>
    <w:rsid w:val="00F27521"/>
    <w:rsid w:val="00F31824"/>
    <w:rsid w:val="00F33364"/>
    <w:rsid w:val="00F333C0"/>
    <w:rsid w:val="00F33BB2"/>
    <w:rsid w:val="00F344A9"/>
    <w:rsid w:val="00F34EDA"/>
    <w:rsid w:val="00F354FF"/>
    <w:rsid w:val="00F364F1"/>
    <w:rsid w:val="00F36C95"/>
    <w:rsid w:val="00F3760D"/>
    <w:rsid w:val="00F414F1"/>
    <w:rsid w:val="00F416FA"/>
    <w:rsid w:val="00F42867"/>
    <w:rsid w:val="00F46997"/>
    <w:rsid w:val="00F46FFE"/>
    <w:rsid w:val="00F505B1"/>
    <w:rsid w:val="00F508B8"/>
    <w:rsid w:val="00F6199B"/>
    <w:rsid w:val="00F61EA5"/>
    <w:rsid w:val="00F6673D"/>
    <w:rsid w:val="00F66A74"/>
    <w:rsid w:val="00F6749E"/>
    <w:rsid w:val="00F674D9"/>
    <w:rsid w:val="00F7158C"/>
    <w:rsid w:val="00F72CB1"/>
    <w:rsid w:val="00F75459"/>
    <w:rsid w:val="00F762A3"/>
    <w:rsid w:val="00F77563"/>
    <w:rsid w:val="00F81FDC"/>
    <w:rsid w:val="00F82139"/>
    <w:rsid w:val="00F8215E"/>
    <w:rsid w:val="00F824F5"/>
    <w:rsid w:val="00F836C5"/>
    <w:rsid w:val="00F85952"/>
    <w:rsid w:val="00F86D47"/>
    <w:rsid w:val="00F86E13"/>
    <w:rsid w:val="00F87775"/>
    <w:rsid w:val="00F87D6B"/>
    <w:rsid w:val="00F90FAB"/>
    <w:rsid w:val="00F91BC5"/>
    <w:rsid w:val="00F92B15"/>
    <w:rsid w:val="00F9374D"/>
    <w:rsid w:val="00F94D5B"/>
    <w:rsid w:val="00F94FA3"/>
    <w:rsid w:val="00FA0CCD"/>
    <w:rsid w:val="00FA25AF"/>
    <w:rsid w:val="00FA4E5B"/>
    <w:rsid w:val="00FB0C06"/>
    <w:rsid w:val="00FB38ED"/>
    <w:rsid w:val="00FB52E3"/>
    <w:rsid w:val="00FB5858"/>
    <w:rsid w:val="00FB7340"/>
    <w:rsid w:val="00FB7B42"/>
    <w:rsid w:val="00FC039A"/>
    <w:rsid w:val="00FC163F"/>
    <w:rsid w:val="00FC1EA3"/>
    <w:rsid w:val="00FC243C"/>
    <w:rsid w:val="00FC29B9"/>
    <w:rsid w:val="00FC2A4D"/>
    <w:rsid w:val="00FC6FD3"/>
    <w:rsid w:val="00FD063E"/>
    <w:rsid w:val="00FD0742"/>
    <w:rsid w:val="00FD237B"/>
    <w:rsid w:val="00FD2834"/>
    <w:rsid w:val="00FD393E"/>
    <w:rsid w:val="00FE0459"/>
    <w:rsid w:val="00FE1580"/>
    <w:rsid w:val="00FE305C"/>
    <w:rsid w:val="00FE4CD5"/>
    <w:rsid w:val="00FE5514"/>
    <w:rsid w:val="00FE5A69"/>
    <w:rsid w:val="00FE679F"/>
    <w:rsid w:val="00FE734F"/>
    <w:rsid w:val="00FF0301"/>
    <w:rsid w:val="00FF2128"/>
    <w:rsid w:val="00FF2B57"/>
    <w:rsid w:val="00FF2E74"/>
    <w:rsid w:val="00FF6875"/>
    <w:rsid w:val="00FF7183"/>
    <w:rsid w:val="00FF73DD"/>
    <w:rsid w:val="3DFE2CC0"/>
    <w:rsid w:val="6670C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E27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5038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170706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57" w:hanging="357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41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170706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2B64C8"/>
    <w:pPr>
      <w:numPr>
        <w:ilvl w:val="2"/>
        <w:numId w:val="17"/>
      </w:numPr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310D0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310D0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94010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DD0F6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DD0F68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sid w:val="00894938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894938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paragraph" w:customStyle="1" w:styleId="Default">
    <w:name w:val="Default"/>
    <w:rsid w:val="00944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2Char">
    <w:name w:val="B2 Char"/>
    <w:link w:val="B2"/>
    <w:qFormat/>
    <w:locked/>
    <w:rsid w:val="00DF537F"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rsid w:val="00DF537F"/>
    <w:pPr>
      <w:widowControl w:val="0"/>
      <w:spacing w:after="0" w:line="240" w:lineRule="auto"/>
      <w:ind w:leftChars="0" w:left="851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character" w:customStyle="1" w:styleId="B3Char">
    <w:name w:val="B3 Char"/>
    <w:link w:val="B3"/>
    <w:qFormat/>
    <w:locked/>
    <w:rsid w:val="00DF537F"/>
    <w:rPr>
      <w:kern w:val="2"/>
      <w:sz w:val="21"/>
      <w:lang w:eastAsia="zh-CN"/>
    </w:rPr>
  </w:style>
  <w:style w:type="paragraph" w:customStyle="1" w:styleId="B3">
    <w:name w:val="B3"/>
    <w:basedOn w:val="List3"/>
    <w:link w:val="B3Char"/>
    <w:rsid w:val="00DF537F"/>
    <w:pPr>
      <w:widowControl w:val="0"/>
      <w:spacing w:after="0" w:line="240" w:lineRule="auto"/>
      <w:ind w:leftChars="0" w:left="1135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paragraph" w:styleId="List2">
    <w:name w:val="List 2"/>
    <w:basedOn w:val="Normal"/>
    <w:uiPriority w:val="99"/>
    <w:semiHidden/>
    <w:unhideWhenUsed/>
    <w:rsid w:val="00DF537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37F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F537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TALChar">
    <w:name w:val="TAL Char"/>
    <w:locked/>
    <w:rsid w:val="008748E5"/>
    <w:rPr>
      <w:rFonts w:ascii="Arial" w:hAnsi="Arial" w:cs="Arial"/>
      <w:sz w:val="18"/>
      <w:lang w:val="x-none"/>
    </w:rPr>
  </w:style>
  <w:style w:type="character" w:customStyle="1" w:styleId="TANChar">
    <w:name w:val="TAN Char"/>
    <w:link w:val="TAN"/>
    <w:qFormat/>
    <w:locked/>
    <w:rsid w:val="00A04D7F"/>
    <w:rPr>
      <w:rFonts w:ascii="Arial" w:hAnsi="Arial" w:cs="Arial"/>
      <w:sz w:val="18"/>
      <w:lang w:val="x-none"/>
    </w:rPr>
  </w:style>
  <w:style w:type="paragraph" w:customStyle="1" w:styleId="TAN">
    <w:name w:val="TAN"/>
    <w:basedOn w:val="TAL"/>
    <w:link w:val="TANChar"/>
    <w:qFormat/>
    <w:rsid w:val="00A04D7F"/>
    <w:pPr>
      <w:ind w:left="851" w:hanging="851"/>
    </w:pPr>
    <w:rPr>
      <w:lang w:val="x-none"/>
    </w:rPr>
  </w:style>
  <w:style w:type="character" w:styleId="PlaceholderText">
    <w:name w:val="Placeholder Text"/>
    <w:basedOn w:val="DefaultParagraphFont"/>
    <w:uiPriority w:val="99"/>
    <w:semiHidden/>
    <w:rsid w:val="004949B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RBI5PAMIO524-1616901215-9817</_dlc_DocId>
    <HideFromDelve xmlns="71c5aaf6-e6ce-465b-b873-5148d2a4c105" xsi:nil="true"/>
    <_dlc_DocIdUrl xmlns="71c5aaf6-e6ce-465b-b873-5148d2a4c105">
      <Url>https://nokia.sharepoint.com/sites/gxp/_layouts/15/DocIdRedir.aspx?ID=RBI5PAMIO524-1616901215-9817</Url>
      <Description>RBI5PAMIO524-1616901215-9817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1C0BF4A7-ACE5-41EE-B89E-9796F1132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E8B7BE-CCF1-45AA-97A4-C96E78523FE6}"/>
</file>

<file path=customXml/itemProps3.xml><?xml version="1.0" encoding="utf-8"?>
<ds:datastoreItem xmlns:ds="http://schemas.openxmlformats.org/officeDocument/2006/customXml" ds:itemID="{D73A90B8-3F1F-4394-BC4E-7D89DEBCFB6B}"/>
</file>

<file path=customXml/itemProps4.xml><?xml version="1.0" encoding="utf-8"?>
<ds:datastoreItem xmlns:ds="http://schemas.openxmlformats.org/officeDocument/2006/customXml" ds:itemID="{1F673080-DE54-4619-A6E8-712CAFD54E95}"/>
</file>

<file path=customXml/itemProps5.xml><?xml version="1.0" encoding="utf-8"?>
<ds:datastoreItem xmlns:ds="http://schemas.openxmlformats.org/officeDocument/2006/customXml" ds:itemID="{C84CE278-4D43-40F5-8854-B8EF0FA5ECB4}"/>
</file>

<file path=customXml/itemProps6.xml><?xml version="1.0" encoding="utf-8"?>
<ds:datastoreItem xmlns:ds="http://schemas.openxmlformats.org/officeDocument/2006/customXml" ds:itemID="{1C39918C-0317-48E6-A36A-2875102CFCCA}"/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</CharactersWithSpaces>
  <SharedDoc>false</SharedDoc>
  <HLinks>
    <vt:vector size="18" baseType="variant">
      <vt:variant>
        <vt:i4>6094899</vt:i4>
      </vt:variant>
      <vt:variant>
        <vt:i4>6</vt:i4>
      </vt:variant>
      <vt:variant>
        <vt:i4>0</vt:i4>
      </vt:variant>
      <vt:variant>
        <vt:i4>5</vt:i4>
      </vt:variant>
      <vt:variant>
        <vt:lpwstr>mailto:nirmal.jayawardana@nokia.com</vt:lpwstr>
      </vt:variant>
      <vt:variant>
        <vt:lpwstr/>
      </vt:variant>
      <vt:variant>
        <vt:i4>6094899</vt:i4>
      </vt:variant>
      <vt:variant>
        <vt:i4>3</vt:i4>
      </vt:variant>
      <vt:variant>
        <vt:i4>0</vt:i4>
      </vt:variant>
      <vt:variant>
        <vt:i4>5</vt:i4>
      </vt:variant>
      <vt:variant>
        <vt:lpwstr>mailto:nirmal.jayawardana@nokia.com</vt:lpwstr>
      </vt:variant>
      <vt:variant>
        <vt:lpwstr/>
      </vt:variant>
      <vt:variant>
        <vt:i4>6094899</vt:i4>
      </vt:variant>
      <vt:variant>
        <vt:i4>0</vt:i4>
      </vt:variant>
      <vt:variant>
        <vt:i4>0</vt:i4>
      </vt:variant>
      <vt:variant>
        <vt:i4>5</vt:i4>
      </vt:variant>
      <vt:variant>
        <vt:lpwstr>mailto:nirmal.jayawardana@nokia.com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2024-02-19T21:34:00Z</dcterms:created>
  <dcterms:modified xsi:type="dcterms:W3CDTF">2024-02-19T21:34:00Z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MSIP_Label_b1aa2129-79ec-42c0-bfac-e5b7a0374572_ActionId">
    <vt:lpwstr>683be814-a3ef-4ea6-b9b9-ccc5970dcbc1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ce18976c-9b39-463e-bf6a-bdc88b622a8e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